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6528F" w14:textId="77777777" w:rsidR="00861756" w:rsidRDefault="00F37764" w:rsidP="00861756">
      <w:pPr>
        <w:keepNext/>
        <w:tabs>
          <w:tab w:val="left" w:pos="748"/>
        </w:tabs>
        <w:spacing w:before="240" w:after="60"/>
        <w:jc w:val="both"/>
        <w:outlineLvl w:val="0"/>
        <w:rPr>
          <w:rFonts w:ascii="Tahoma" w:hAnsi="Tahoma" w:cs="Tahoma"/>
          <w:b/>
          <w:bCs/>
          <w:kern w:val="32"/>
          <w:sz w:val="32"/>
          <w:szCs w:val="32"/>
        </w:rPr>
      </w:pPr>
      <w:r>
        <w:rPr>
          <w:rFonts w:ascii="Tahoma" w:hAnsi="Tahoma" w:cs="Tahoma"/>
          <w:b/>
          <w:bCs/>
          <w:kern w:val="32"/>
          <w:sz w:val="32"/>
          <w:szCs w:val="32"/>
        </w:rPr>
        <w:t xml:space="preserve">         </w:t>
      </w:r>
    </w:p>
    <w:p w14:paraId="54FE40F3" w14:textId="77777777" w:rsidR="00861756" w:rsidRDefault="00861756" w:rsidP="00861756">
      <w:pPr>
        <w:keepNext/>
        <w:tabs>
          <w:tab w:val="left" w:pos="748"/>
        </w:tabs>
        <w:spacing w:before="240" w:after="60"/>
        <w:jc w:val="both"/>
        <w:outlineLvl w:val="0"/>
        <w:rPr>
          <w:rFonts w:ascii="Tahoma" w:hAnsi="Tahoma" w:cs="Tahoma"/>
          <w:b/>
          <w:bCs/>
          <w:kern w:val="32"/>
          <w:sz w:val="32"/>
          <w:szCs w:val="32"/>
        </w:rPr>
      </w:pPr>
    </w:p>
    <w:p w14:paraId="63A812FD" w14:textId="5EEA1396" w:rsidR="00F37764" w:rsidRDefault="00F37764" w:rsidP="00861756">
      <w:pPr>
        <w:keepNext/>
        <w:tabs>
          <w:tab w:val="left" w:pos="748"/>
        </w:tabs>
        <w:spacing w:before="240" w:after="60"/>
        <w:jc w:val="both"/>
        <w:outlineLvl w:val="0"/>
        <w:rPr>
          <w:rFonts w:ascii="Tahoma" w:hAnsi="Tahoma" w:cs="Tahoma"/>
          <w:b/>
          <w:bCs/>
          <w:kern w:val="32"/>
          <w:sz w:val="32"/>
          <w:szCs w:val="32"/>
        </w:rPr>
      </w:pPr>
      <w:r>
        <w:rPr>
          <w:rFonts w:ascii="Tahoma" w:hAnsi="Tahoma" w:cs="Tahoma"/>
          <w:b/>
          <w:bCs/>
          <w:kern w:val="32"/>
          <w:sz w:val="32"/>
          <w:szCs w:val="32"/>
        </w:rPr>
        <w:t xml:space="preserve">    </w:t>
      </w:r>
      <w:r w:rsidRPr="00110542">
        <w:rPr>
          <w:rFonts w:ascii="Tahoma" w:hAnsi="Tahoma" w:cs="Tahoma"/>
          <w:b/>
          <w:bCs/>
          <w:kern w:val="32"/>
          <w:sz w:val="32"/>
          <w:szCs w:val="32"/>
        </w:rPr>
        <w:t xml:space="preserve">INFORMACJA DOTYCZĄCA BEZPIECZEŃSTWA </w:t>
      </w:r>
      <w:r w:rsidRPr="00110542">
        <w:rPr>
          <w:rFonts w:ascii="Tahoma" w:hAnsi="Tahoma" w:cs="Tahoma"/>
          <w:b/>
          <w:bCs/>
          <w:kern w:val="32"/>
          <w:sz w:val="32"/>
          <w:szCs w:val="32"/>
        </w:rPr>
        <w:tab/>
      </w:r>
    </w:p>
    <w:p w14:paraId="41ED5AA3" w14:textId="323ED52A" w:rsidR="00F37764" w:rsidRPr="00110542" w:rsidRDefault="00F37764" w:rsidP="00861756">
      <w:pPr>
        <w:keepNext/>
        <w:tabs>
          <w:tab w:val="left" w:pos="748"/>
        </w:tabs>
        <w:spacing w:before="240" w:after="60"/>
        <w:jc w:val="both"/>
        <w:outlineLvl w:val="0"/>
        <w:rPr>
          <w:rFonts w:ascii="Tahoma" w:hAnsi="Tahoma" w:cs="Tahoma"/>
          <w:b/>
          <w:bCs/>
          <w:kern w:val="32"/>
          <w:sz w:val="32"/>
          <w:szCs w:val="32"/>
        </w:rPr>
      </w:pPr>
      <w:r>
        <w:rPr>
          <w:rFonts w:ascii="Tahoma" w:hAnsi="Tahoma" w:cs="Tahoma"/>
          <w:b/>
          <w:bCs/>
          <w:kern w:val="32"/>
          <w:sz w:val="32"/>
          <w:szCs w:val="32"/>
        </w:rPr>
        <w:t xml:space="preserve">  </w:t>
      </w:r>
      <w:r w:rsidRPr="00110542">
        <w:rPr>
          <w:rFonts w:ascii="Tahoma" w:hAnsi="Tahoma" w:cs="Tahoma"/>
          <w:b/>
          <w:bCs/>
          <w:kern w:val="32"/>
          <w:sz w:val="32"/>
          <w:szCs w:val="32"/>
        </w:rPr>
        <w:tab/>
      </w:r>
      <w:r>
        <w:rPr>
          <w:rFonts w:ascii="Tahoma" w:hAnsi="Tahoma" w:cs="Tahoma"/>
          <w:b/>
          <w:bCs/>
          <w:kern w:val="32"/>
          <w:sz w:val="32"/>
          <w:szCs w:val="32"/>
        </w:rPr>
        <w:t xml:space="preserve">                     </w:t>
      </w:r>
      <w:r w:rsidRPr="00110542">
        <w:rPr>
          <w:rFonts w:ascii="Tahoma" w:hAnsi="Tahoma" w:cs="Tahoma"/>
          <w:b/>
          <w:bCs/>
          <w:kern w:val="32"/>
          <w:sz w:val="32"/>
          <w:szCs w:val="32"/>
        </w:rPr>
        <w:t>I OCHRONY ZDROWIA</w:t>
      </w:r>
    </w:p>
    <w:p w14:paraId="49BAFA2D" w14:textId="77777777" w:rsidR="00F37764" w:rsidRPr="00110542" w:rsidRDefault="00F37764" w:rsidP="00F37764">
      <w:pPr>
        <w:spacing w:after="120" w:line="276" w:lineRule="auto"/>
        <w:ind w:left="284"/>
        <w:jc w:val="both"/>
        <w:rPr>
          <w:rFonts w:ascii="Tahoma" w:hAnsi="Tahoma" w:cs="Tahoma"/>
          <w:sz w:val="32"/>
          <w:szCs w:val="32"/>
        </w:rPr>
      </w:pPr>
    </w:p>
    <w:p w14:paraId="251C7DD2" w14:textId="77777777" w:rsidR="00F37764" w:rsidRPr="003637D5" w:rsidRDefault="00F37764" w:rsidP="00F37764">
      <w:pPr>
        <w:spacing w:after="120" w:line="276" w:lineRule="auto"/>
        <w:ind w:left="284"/>
        <w:jc w:val="both"/>
        <w:rPr>
          <w:rFonts w:ascii="Arial" w:hAnsi="Arial" w:cs="Arial"/>
          <w:sz w:val="16"/>
          <w:szCs w:val="16"/>
        </w:rPr>
      </w:pPr>
    </w:p>
    <w:p w14:paraId="5113A33A" w14:textId="77777777" w:rsidR="00F37764" w:rsidRPr="003637D5" w:rsidRDefault="00F37764" w:rsidP="00F37764">
      <w:pPr>
        <w:spacing w:after="120" w:line="276" w:lineRule="auto"/>
        <w:ind w:left="284"/>
        <w:jc w:val="both"/>
        <w:rPr>
          <w:rFonts w:ascii="Arial" w:hAnsi="Arial" w:cs="Arial"/>
          <w:sz w:val="16"/>
          <w:szCs w:val="16"/>
        </w:rPr>
      </w:pPr>
    </w:p>
    <w:p w14:paraId="7969BBE9" w14:textId="77777777" w:rsidR="00F37764" w:rsidRDefault="00F37764" w:rsidP="00F37764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i/>
          <w:sz w:val="44"/>
          <w:szCs w:val="44"/>
        </w:rPr>
      </w:pPr>
    </w:p>
    <w:p w14:paraId="685AE3A9" w14:textId="77777777" w:rsidR="00F37764" w:rsidRDefault="00F37764" w:rsidP="00F37764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i/>
          <w:sz w:val="44"/>
          <w:szCs w:val="44"/>
        </w:rPr>
      </w:pPr>
    </w:p>
    <w:p w14:paraId="01DCBAB7" w14:textId="4B58FC23" w:rsidR="00F37764" w:rsidRPr="003D049A" w:rsidRDefault="00F37764" w:rsidP="00F37764">
      <w:pPr>
        <w:spacing w:line="276" w:lineRule="auto"/>
        <w:jc w:val="both"/>
        <w:rPr>
          <w:rFonts w:ascii="Tahoma" w:hAnsi="Tahoma" w:cs="Tahoma"/>
          <w:b/>
          <w:sz w:val="24"/>
          <w:szCs w:val="24"/>
          <w:u w:val="single"/>
        </w:rPr>
      </w:pPr>
      <w:r w:rsidRPr="003D049A">
        <w:rPr>
          <w:rFonts w:ascii="Tahoma" w:hAnsi="Tahoma" w:cs="Tahoma"/>
          <w:b/>
          <w:sz w:val="24"/>
          <w:szCs w:val="24"/>
        </w:rPr>
        <w:t xml:space="preserve">  </w:t>
      </w:r>
      <w:r w:rsidRPr="003D049A">
        <w:rPr>
          <w:rFonts w:ascii="Tahoma" w:hAnsi="Tahoma" w:cs="Tahoma"/>
          <w:b/>
          <w:sz w:val="24"/>
          <w:szCs w:val="24"/>
          <w:u w:val="single"/>
        </w:rPr>
        <w:t>Nazwa i adres obiektu budowlanego:</w:t>
      </w:r>
    </w:p>
    <w:p w14:paraId="4839664C" w14:textId="06E06D93" w:rsidR="00861756" w:rsidRDefault="00F37764" w:rsidP="00F37764">
      <w:pPr>
        <w:tabs>
          <w:tab w:val="left" w:pos="851"/>
          <w:tab w:val="left" w:pos="2835"/>
        </w:tabs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 xml:space="preserve">    </w:t>
      </w:r>
    </w:p>
    <w:p w14:paraId="2099E330" w14:textId="28C77501" w:rsidR="00F37764" w:rsidRPr="00861756" w:rsidRDefault="00861756" w:rsidP="00F37764">
      <w:pPr>
        <w:tabs>
          <w:tab w:val="left" w:pos="851"/>
          <w:tab w:val="left" w:pos="2835"/>
        </w:tabs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 xml:space="preserve"> </w:t>
      </w:r>
      <w:r w:rsidR="00F37764" w:rsidRPr="00861756">
        <w:rPr>
          <w:rFonts w:ascii="Tahoma" w:hAnsi="Tahoma" w:cs="Tahoma"/>
          <w:b/>
          <w:sz w:val="28"/>
          <w:szCs w:val="28"/>
        </w:rPr>
        <w:t xml:space="preserve">BRANŻA ELEKTRYCZNA </w:t>
      </w:r>
    </w:p>
    <w:p w14:paraId="4AAD6498" w14:textId="108C5840" w:rsidR="00F37764" w:rsidRPr="00861756" w:rsidRDefault="00F37764" w:rsidP="00F37764">
      <w:pPr>
        <w:tabs>
          <w:tab w:val="left" w:pos="851"/>
          <w:tab w:val="left" w:pos="2835"/>
        </w:tabs>
        <w:rPr>
          <w:rFonts w:ascii="Tahoma" w:hAnsi="Tahoma" w:cs="Tahoma"/>
          <w:b/>
          <w:sz w:val="28"/>
          <w:szCs w:val="28"/>
        </w:rPr>
      </w:pPr>
      <w:r w:rsidRPr="00861756">
        <w:rPr>
          <w:rFonts w:ascii="Arial" w:hAnsi="Arial" w:cs="Arial"/>
          <w:b/>
          <w:sz w:val="28"/>
          <w:szCs w:val="28"/>
        </w:rPr>
        <w:t xml:space="preserve">  </w:t>
      </w:r>
    </w:p>
    <w:p w14:paraId="3236A5FB" w14:textId="12443B6F" w:rsidR="00620D83" w:rsidRPr="00620D83" w:rsidRDefault="00D336D9" w:rsidP="00620D83">
      <w:p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8"/>
          <w:szCs w:val="28"/>
        </w:rPr>
        <w:t xml:space="preserve">      </w:t>
      </w:r>
      <w:r w:rsidR="002F7D27">
        <w:rPr>
          <w:rFonts w:ascii="Tahoma" w:hAnsi="Tahoma" w:cs="Tahoma"/>
          <w:b/>
          <w:sz w:val="28"/>
          <w:szCs w:val="28"/>
        </w:rPr>
        <w:t xml:space="preserve">          </w:t>
      </w:r>
      <w:r>
        <w:rPr>
          <w:rFonts w:ascii="Tahoma" w:hAnsi="Tahoma" w:cs="Tahoma"/>
          <w:b/>
          <w:sz w:val="28"/>
          <w:szCs w:val="28"/>
        </w:rPr>
        <w:t xml:space="preserve">  </w:t>
      </w:r>
      <w:r w:rsidRPr="00620D83">
        <w:rPr>
          <w:rFonts w:ascii="Tahoma" w:hAnsi="Tahoma" w:cs="Tahoma"/>
          <w:b/>
          <w:sz w:val="24"/>
          <w:szCs w:val="24"/>
        </w:rPr>
        <w:t xml:space="preserve"> </w:t>
      </w:r>
      <w:r w:rsidR="00620D83" w:rsidRPr="00620D83">
        <w:rPr>
          <w:rFonts w:ascii="Tahoma" w:hAnsi="Tahoma" w:cs="Tahoma"/>
          <w:b/>
          <w:sz w:val="24"/>
          <w:szCs w:val="24"/>
        </w:rPr>
        <w:t xml:space="preserve">BUDYNEK PRZEDSZKOLA i ŻŁOBKA SAMORZĄDOWEGO </w:t>
      </w:r>
    </w:p>
    <w:p w14:paraId="12B48183" w14:textId="05D41737" w:rsidR="00620D83" w:rsidRDefault="00335186" w:rsidP="00620D83">
      <w:pPr>
        <w:tabs>
          <w:tab w:val="left" w:pos="1800"/>
        </w:tabs>
        <w:ind w:left="1800" w:hanging="1800"/>
        <w:jc w:val="both"/>
        <w:rPr>
          <w:rFonts w:ascii="Tahoma" w:hAnsi="Tahoma" w:cs="Tahoma"/>
          <w:b/>
          <w:sz w:val="22"/>
          <w:szCs w:val="22"/>
        </w:rPr>
      </w:pPr>
      <w:r w:rsidRPr="00FA279D">
        <w:rPr>
          <w:rFonts w:ascii="Tahoma" w:eastAsia="SimSun" w:hAnsi="Tahoma" w:cs="Tahoma"/>
          <w:b/>
          <w:bCs/>
          <w:sz w:val="28"/>
          <w:szCs w:val="28"/>
        </w:rPr>
        <w:t xml:space="preserve">      </w:t>
      </w:r>
      <w:r w:rsidR="00FA279D">
        <w:rPr>
          <w:rFonts w:ascii="Tahoma" w:eastAsia="SimSun" w:hAnsi="Tahoma" w:cs="Tahoma"/>
          <w:b/>
          <w:bCs/>
          <w:sz w:val="28"/>
          <w:szCs w:val="28"/>
        </w:rPr>
        <w:t xml:space="preserve">   </w:t>
      </w:r>
      <w:r w:rsidR="00620D83">
        <w:rPr>
          <w:rFonts w:ascii="Tahoma" w:eastAsia="SimSun" w:hAnsi="Tahoma" w:cs="Tahoma"/>
          <w:b/>
          <w:bCs/>
          <w:sz w:val="28"/>
          <w:szCs w:val="28"/>
        </w:rPr>
        <w:t xml:space="preserve">              </w:t>
      </w:r>
      <w:r w:rsidR="00FA279D">
        <w:rPr>
          <w:rFonts w:ascii="Tahoma" w:eastAsia="SimSun" w:hAnsi="Tahoma" w:cs="Tahoma"/>
          <w:b/>
          <w:bCs/>
          <w:sz w:val="28"/>
          <w:szCs w:val="28"/>
        </w:rPr>
        <w:t xml:space="preserve">   </w:t>
      </w:r>
      <w:r w:rsidR="00620D83">
        <w:rPr>
          <w:rFonts w:ascii="Tahoma" w:hAnsi="Tahoma" w:cs="Tahoma"/>
          <w:b/>
          <w:sz w:val="22"/>
          <w:szCs w:val="22"/>
        </w:rPr>
        <w:t>Będzino</w:t>
      </w:r>
      <w:r w:rsidR="00620D83">
        <w:rPr>
          <w:rFonts w:ascii="Tahoma" w:hAnsi="Tahoma" w:cs="Tahoma"/>
          <w:b/>
          <w:sz w:val="22"/>
          <w:szCs w:val="22"/>
        </w:rPr>
        <w:t xml:space="preserve">, </w:t>
      </w:r>
      <w:r w:rsidR="00620D83" w:rsidRPr="008E77E8">
        <w:rPr>
          <w:rFonts w:ascii="Tahoma" w:hAnsi="Tahoma" w:cs="Tahoma"/>
          <w:b/>
          <w:sz w:val="22"/>
          <w:szCs w:val="22"/>
        </w:rPr>
        <w:t xml:space="preserve">działka nr </w:t>
      </w:r>
      <w:r w:rsidR="00620D83">
        <w:rPr>
          <w:rFonts w:ascii="Tahoma" w:hAnsi="Tahoma" w:cs="Tahoma"/>
          <w:b/>
          <w:sz w:val="22"/>
          <w:szCs w:val="22"/>
        </w:rPr>
        <w:t>85/10 i 85/9</w:t>
      </w:r>
      <w:r w:rsidR="00620D83">
        <w:rPr>
          <w:rFonts w:ascii="Tahoma" w:hAnsi="Tahoma" w:cs="Tahoma"/>
          <w:b/>
          <w:sz w:val="22"/>
          <w:szCs w:val="22"/>
        </w:rPr>
        <w:t xml:space="preserve">, </w:t>
      </w:r>
      <w:r w:rsidR="00620D83">
        <w:rPr>
          <w:rFonts w:ascii="Tahoma" w:hAnsi="Tahoma" w:cs="Tahoma"/>
          <w:b/>
          <w:sz w:val="22"/>
          <w:szCs w:val="22"/>
        </w:rPr>
        <w:t xml:space="preserve">Gmina Będzino    </w:t>
      </w:r>
    </w:p>
    <w:p w14:paraId="771748AD" w14:textId="77777777" w:rsidR="00620D83" w:rsidRDefault="00620D83" w:rsidP="00620D83">
      <w:pPr>
        <w:tabs>
          <w:tab w:val="left" w:pos="1800"/>
        </w:tabs>
        <w:ind w:left="1800" w:hanging="1800"/>
        <w:jc w:val="both"/>
        <w:rPr>
          <w:rFonts w:ascii="Tahoma" w:hAnsi="Tahoma" w:cs="Tahoma"/>
          <w:b/>
          <w:sz w:val="22"/>
          <w:szCs w:val="22"/>
        </w:rPr>
      </w:pPr>
    </w:p>
    <w:p w14:paraId="646F1A75" w14:textId="31D94420" w:rsidR="003C5BA0" w:rsidRPr="00620D83" w:rsidRDefault="00620D83" w:rsidP="00620D83">
      <w:pPr>
        <w:tabs>
          <w:tab w:val="left" w:pos="1800"/>
        </w:tabs>
        <w:ind w:left="1800" w:hanging="1800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  <w:sz w:val="22"/>
          <w:szCs w:val="22"/>
        </w:rPr>
        <w:t xml:space="preserve">  </w:t>
      </w:r>
    </w:p>
    <w:p w14:paraId="00EC5A50" w14:textId="43C97485" w:rsidR="007947F0" w:rsidRDefault="00F37764" w:rsidP="00F37764">
      <w:pPr>
        <w:rPr>
          <w:rFonts w:ascii="Tahoma" w:hAnsi="Tahoma" w:cs="Tahoma"/>
          <w:b/>
          <w:bCs/>
          <w:sz w:val="24"/>
          <w:szCs w:val="24"/>
          <w:u w:val="single"/>
        </w:rPr>
      </w:pPr>
      <w:r w:rsidRPr="00607ADD">
        <w:rPr>
          <w:rFonts w:ascii="Tahoma" w:hAnsi="Tahoma" w:cs="Tahoma"/>
          <w:b/>
          <w:bCs/>
        </w:rPr>
        <w:t xml:space="preserve">       </w:t>
      </w:r>
      <w:r w:rsidRPr="003D049A">
        <w:rPr>
          <w:rFonts w:ascii="Tahoma" w:hAnsi="Tahoma" w:cs="Tahoma"/>
          <w:b/>
          <w:bCs/>
          <w:sz w:val="24"/>
          <w:szCs w:val="24"/>
          <w:u w:val="single"/>
        </w:rPr>
        <w:t>Inwestor:</w:t>
      </w:r>
    </w:p>
    <w:p w14:paraId="2287F5D3" w14:textId="77777777" w:rsidR="002F7D27" w:rsidRDefault="002F7D27" w:rsidP="00F37764">
      <w:pPr>
        <w:rPr>
          <w:rFonts w:ascii="Tahoma" w:hAnsi="Tahoma" w:cs="Tahoma"/>
          <w:b/>
          <w:bCs/>
          <w:sz w:val="24"/>
          <w:szCs w:val="24"/>
          <w:u w:val="single"/>
        </w:rPr>
      </w:pPr>
    </w:p>
    <w:p w14:paraId="6BB0FD16" w14:textId="2F7955CC" w:rsidR="00620D83" w:rsidRPr="00620D83" w:rsidRDefault="002F7D27" w:rsidP="00620D83">
      <w:pPr>
        <w:autoSpaceDE w:val="0"/>
        <w:autoSpaceDN w:val="0"/>
        <w:adjustRightInd w:val="0"/>
        <w:rPr>
          <w:rFonts w:ascii="Tahoma" w:hAnsi="Tahoma" w:cs="Tahoma"/>
          <w:b/>
        </w:rPr>
      </w:pPr>
      <w:r>
        <w:rPr>
          <w:rFonts w:ascii="Tahoma" w:hAnsi="Tahoma" w:cs="Tahoma"/>
          <w:b/>
          <w:sz w:val="22"/>
          <w:szCs w:val="22"/>
        </w:rPr>
        <w:t xml:space="preserve">           </w:t>
      </w:r>
      <w:r w:rsidR="00620D83" w:rsidRPr="00620D83">
        <w:rPr>
          <w:rFonts w:ascii="Tahoma" w:hAnsi="Tahoma" w:cs="Tahoma"/>
          <w:b/>
        </w:rPr>
        <w:t>Gmina  Będzino</w:t>
      </w:r>
    </w:p>
    <w:p w14:paraId="7FEA12A6" w14:textId="15032B76" w:rsidR="00620D83" w:rsidRPr="00620D83" w:rsidRDefault="00620D83" w:rsidP="00620D83">
      <w:pPr>
        <w:autoSpaceDE w:val="0"/>
        <w:autoSpaceDN w:val="0"/>
        <w:adjustRightInd w:val="0"/>
        <w:rPr>
          <w:rFonts w:ascii="Tahoma" w:hAnsi="Tahoma" w:cs="Tahoma"/>
          <w:b/>
        </w:rPr>
      </w:pPr>
      <w:r w:rsidRPr="00620D83">
        <w:rPr>
          <w:rFonts w:ascii="Tahoma" w:hAnsi="Tahoma" w:cs="Tahoma"/>
          <w:b/>
        </w:rPr>
        <w:t xml:space="preserve">            </w:t>
      </w:r>
      <w:r w:rsidRPr="00620D83">
        <w:rPr>
          <w:rFonts w:ascii="Tahoma" w:hAnsi="Tahoma" w:cs="Tahoma"/>
          <w:b/>
        </w:rPr>
        <w:t xml:space="preserve">76-037 Będzino        </w:t>
      </w:r>
    </w:p>
    <w:p w14:paraId="3C31A385" w14:textId="757FE7DC" w:rsidR="002F7D27" w:rsidRPr="00620D83" w:rsidRDefault="00620D83" w:rsidP="00620D83">
      <w:pPr>
        <w:autoSpaceDE w:val="0"/>
        <w:autoSpaceDN w:val="0"/>
        <w:adjustRightInd w:val="0"/>
        <w:rPr>
          <w:rFonts w:ascii="Tahoma" w:hAnsi="Tahoma" w:cs="Tahoma"/>
          <w:b/>
        </w:rPr>
      </w:pPr>
      <w:r w:rsidRPr="00620D83">
        <w:rPr>
          <w:rFonts w:ascii="Tahoma" w:hAnsi="Tahoma" w:cs="Tahoma"/>
          <w:b/>
        </w:rPr>
        <w:t xml:space="preserve">            </w:t>
      </w:r>
      <w:r w:rsidRPr="00620D83">
        <w:rPr>
          <w:rFonts w:ascii="Tahoma" w:hAnsi="Tahoma" w:cs="Tahoma"/>
          <w:b/>
        </w:rPr>
        <w:t xml:space="preserve">Będzino nr 19   </w:t>
      </w:r>
    </w:p>
    <w:p w14:paraId="4FCC46FE" w14:textId="77777777" w:rsidR="002F7D27" w:rsidRPr="00620D83" w:rsidRDefault="002F7D27" w:rsidP="00F37764">
      <w:pPr>
        <w:rPr>
          <w:rFonts w:ascii="Tahoma" w:hAnsi="Tahoma" w:cs="Tahoma"/>
          <w:b/>
          <w:bCs/>
          <w:u w:val="single"/>
        </w:rPr>
      </w:pPr>
    </w:p>
    <w:p w14:paraId="1A27E296" w14:textId="77777777" w:rsidR="00D72AB6" w:rsidRDefault="00D72AB6" w:rsidP="00D72AB6">
      <w:pPr>
        <w:autoSpaceDE w:val="0"/>
        <w:autoSpaceDN w:val="0"/>
        <w:adjustRightInd w:val="0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             </w:t>
      </w:r>
    </w:p>
    <w:p w14:paraId="49618426" w14:textId="0D7A6984" w:rsidR="00FA279D" w:rsidRDefault="00D72AB6" w:rsidP="002F7D27">
      <w:pPr>
        <w:autoSpaceDE w:val="0"/>
        <w:autoSpaceDN w:val="0"/>
        <w:adjustRightInd w:val="0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             </w:t>
      </w:r>
    </w:p>
    <w:p w14:paraId="34922692" w14:textId="3D178B68" w:rsidR="00D72AB6" w:rsidRPr="00D72AB6" w:rsidRDefault="00D72AB6" w:rsidP="00FA279D">
      <w:pPr>
        <w:autoSpaceDE w:val="0"/>
        <w:autoSpaceDN w:val="0"/>
        <w:adjustRightInd w:val="0"/>
        <w:rPr>
          <w:rFonts w:ascii="Tahoma" w:hAnsi="Tahoma" w:cs="Tahoma"/>
          <w:b/>
        </w:rPr>
      </w:pPr>
    </w:p>
    <w:p w14:paraId="13E0CA1D" w14:textId="77777777" w:rsidR="00D72AB6" w:rsidRPr="00D72AB6" w:rsidRDefault="00D72AB6" w:rsidP="00F37764">
      <w:pPr>
        <w:rPr>
          <w:rFonts w:ascii="Tahoma" w:hAnsi="Tahoma" w:cs="Tahoma"/>
          <w:b/>
          <w:bCs/>
          <w:u w:val="single"/>
        </w:rPr>
      </w:pPr>
    </w:p>
    <w:p w14:paraId="0630463E" w14:textId="3276BC37" w:rsidR="00F37764" w:rsidRPr="00607ADD" w:rsidRDefault="002265B1" w:rsidP="00FA279D">
      <w:pPr>
        <w:widowControl w:val="0"/>
        <w:rPr>
          <w:rFonts w:ascii="Tahoma" w:hAnsi="Tahoma" w:cs="Tahoma"/>
          <w:b/>
          <w:color w:val="000000"/>
        </w:rPr>
      </w:pPr>
      <w:r>
        <w:rPr>
          <w:rFonts w:ascii="Tahoma" w:hAnsi="Tahoma" w:cs="Tahoma"/>
          <w:b/>
          <w:bCs/>
        </w:rPr>
        <w:t xml:space="preserve">        </w:t>
      </w:r>
    </w:p>
    <w:p w14:paraId="05036D5A" w14:textId="77777777" w:rsidR="00F37764" w:rsidRPr="005F2FD5" w:rsidRDefault="00F37764" w:rsidP="00F37764">
      <w:pPr>
        <w:spacing w:line="276" w:lineRule="auto"/>
        <w:jc w:val="both"/>
        <w:rPr>
          <w:rFonts w:ascii="Tahoma" w:hAnsi="Tahoma" w:cs="Tahoma"/>
          <w:b/>
          <w:u w:val="single"/>
        </w:rPr>
      </w:pPr>
    </w:p>
    <w:p w14:paraId="6F86CB57" w14:textId="77777777" w:rsidR="00F37764" w:rsidRPr="003D049A" w:rsidRDefault="00F37764" w:rsidP="00F37764">
      <w:pPr>
        <w:spacing w:line="276" w:lineRule="auto"/>
        <w:rPr>
          <w:rFonts w:ascii="Tahoma" w:hAnsi="Tahoma" w:cs="Tahoma"/>
          <w:b/>
          <w:sz w:val="24"/>
          <w:szCs w:val="24"/>
          <w:u w:val="single"/>
        </w:rPr>
      </w:pPr>
      <w:r w:rsidRPr="00607ADD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 xml:space="preserve">       </w:t>
      </w:r>
      <w:r w:rsidRPr="003D049A">
        <w:rPr>
          <w:rFonts w:ascii="Tahoma" w:hAnsi="Tahoma" w:cs="Tahoma"/>
          <w:b/>
          <w:sz w:val="24"/>
          <w:szCs w:val="24"/>
          <w:u w:val="single"/>
        </w:rPr>
        <w:t>Imię i nazwisko sporządzającego informację:</w:t>
      </w:r>
    </w:p>
    <w:p w14:paraId="2133CAE8" w14:textId="77777777" w:rsidR="00F37764" w:rsidRPr="009801A2" w:rsidRDefault="00F37764" w:rsidP="00F37764">
      <w:pPr>
        <w:spacing w:line="276" w:lineRule="auto"/>
        <w:rPr>
          <w:rFonts w:ascii="Tahoma" w:hAnsi="Tahoma" w:cs="Tahoma"/>
          <w:sz w:val="22"/>
          <w:szCs w:val="22"/>
        </w:rPr>
      </w:pPr>
      <w:r>
        <w:rPr>
          <w:rFonts w:ascii="Arial" w:hAnsi="Arial" w:cs="Arial"/>
        </w:rPr>
        <w:t xml:space="preserve">         </w:t>
      </w:r>
    </w:p>
    <w:p w14:paraId="5AFBFB53" w14:textId="1998FA49" w:rsidR="00F37764" w:rsidRPr="00607ADD" w:rsidRDefault="00F37764" w:rsidP="00F37764">
      <w:pPr>
        <w:spacing w:line="276" w:lineRule="auto"/>
        <w:rPr>
          <w:rFonts w:ascii="Tahoma" w:hAnsi="Tahoma" w:cs="Tahoma"/>
          <w:b/>
        </w:rPr>
      </w:pPr>
      <w:r w:rsidRPr="009801A2">
        <w:rPr>
          <w:rFonts w:ascii="Tahoma" w:hAnsi="Tahoma" w:cs="Tahoma"/>
          <w:sz w:val="22"/>
          <w:szCs w:val="22"/>
        </w:rPr>
        <w:t xml:space="preserve">        </w:t>
      </w:r>
      <w:r w:rsidR="003C5BA0">
        <w:rPr>
          <w:rFonts w:ascii="Tahoma" w:hAnsi="Tahoma" w:cs="Tahoma"/>
          <w:sz w:val="22"/>
          <w:szCs w:val="22"/>
        </w:rPr>
        <w:t xml:space="preserve">     </w:t>
      </w:r>
      <w:r w:rsidRPr="009801A2">
        <w:rPr>
          <w:rFonts w:ascii="Tahoma" w:hAnsi="Tahoma" w:cs="Tahoma"/>
          <w:sz w:val="22"/>
          <w:szCs w:val="22"/>
        </w:rPr>
        <w:t xml:space="preserve"> </w:t>
      </w:r>
      <w:r w:rsidRPr="00607ADD">
        <w:rPr>
          <w:rFonts w:ascii="Tahoma" w:hAnsi="Tahoma" w:cs="Tahoma"/>
          <w:b/>
        </w:rPr>
        <w:t>Usługi Projektowe mgr inż. Anna Nagórka</w:t>
      </w:r>
    </w:p>
    <w:p w14:paraId="0FE57F37" w14:textId="0EB1D30B" w:rsidR="00F37764" w:rsidRPr="00607ADD" w:rsidRDefault="00F37764" w:rsidP="00F37764">
      <w:pPr>
        <w:spacing w:line="276" w:lineRule="auto"/>
        <w:rPr>
          <w:rFonts w:ascii="Tahoma" w:hAnsi="Tahoma" w:cs="Tahoma"/>
          <w:b/>
        </w:rPr>
      </w:pPr>
      <w:r w:rsidRPr="00607ADD">
        <w:rPr>
          <w:rFonts w:ascii="Tahoma" w:hAnsi="Tahoma" w:cs="Tahoma"/>
          <w:b/>
        </w:rPr>
        <w:t xml:space="preserve">        </w:t>
      </w:r>
      <w:r>
        <w:rPr>
          <w:rFonts w:ascii="Tahoma" w:hAnsi="Tahoma" w:cs="Tahoma"/>
          <w:b/>
        </w:rPr>
        <w:t xml:space="preserve"> </w:t>
      </w:r>
      <w:r w:rsidRPr="00607ADD">
        <w:rPr>
          <w:rFonts w:ascii="Tahoma" w:hAnsi="Tahoma" w:cs="Tahoma"/>
          <w:b/>
        </w:rPr>
        <w:t xml:space="preserve"> </w:t>
      </w:r>
      <w:r w:rsidR="003C5BA0">
        <w:rPr>
          <w:rFonts w:ascii="Tahoma" w:hAnsi="Tahoma" w:cs="Tahoma"/>
          <w:b/>
        </w:rPr>
        <w:t xml:space="preserve">      </w:t>
      </w:r>
      <w:r w:rsidRPr="00607ADD">
        <w:rPr>
          <w:rFonts w:ascii="Tahoma" w:hAnsi="Tahoma" w:cs="Tahoma"/>
          <w:b/>
        </w:rPr>
        <w:t>ul. Piłsudskiego 61/1</w:t>
      </w:r>
    </w:p>
    <w:p w14:paraId="724E0F35" w14:textId="56FA0C3C" w:rsidR="00F37764" w:rsidRPr="00607ADD" w:rsidRDefault="00F37764" w:rsidP="00F37764">
      <w:pPr>
        <w:spacing w:line="276" w:lineRule="auto"/>
        <w:rPr>
          <w:rFonts w:ascii="Tahoma" w:hAnsi="Tahoma" w:cs="Tahoma"/>
          <w:b/>
        </w:rPr>
      </w:pPr>
      <w:r w:rsidRPr="00607ADD">
        <w:rPr>
          <w:rFonts w:ascii="Tahoma" w:hAnsi="Tahoma" w:cs="Tahoma"/>
          <w:b/>
        </w:rPr>
        <w:t xml:space="preserve">       </w:t>
      </w:r>
      <w:r>
        <w:rPr>
          <w:rFonts w:ascii="Tahoma" w:hAnsi="Tahoma" w:cs="Tahoma"/>
          <w:b/>
        </w:rPr>
        <w:t xml:space="preserve"> </w:t>
      </w:r>
      <w:r w:rsidRPr="00607ADD">
        <w:rPr>
          <w:rFonts w:ascii="Tahoma" w:hAnsi="Tahoma" w:cs="Tahoma"/>
          <w:b/>
        </w:rPr>
        <w:t xml:space="preserve"> </w:t>
      </w:r>
      <w:r w:rsidR="003C5BA0">
        <w:rPr>
          <w:rFonts w:ascii="Tahoma" w:hAnsi="Tahoma" w:cs="Tahoma"/>
          <w:b/>
        </w:rPr>
        <w:t xml:space="preserve">       </w:t>
      </w:r>
      <w:r w:rsidRPr="00607ADD">
        <w:rPr>
          <w:rFonts w:ascii="Tahoma" w:hAnsi="Tahoma" w:cs="Tahoma"/>
          <w:b/>
        </w:rPr>
        <w:t xml:space="preserve">75-520 Koszalin </w:t>
      </w:r>
    </w:p>
    <w:p w14:paraId="37AA673B" w14:textId="77777777" w:rsidR="00F37764" w:rsidRDefault="00F37764" w:rsidP="00F37764">
      <w:pPr>
        <w:spacing w:line="276" w:lineRule="auto"/>
        <w:jc w:val="center"/>
        <w:rPr>
          <w:rFonts w:ascii="Arial" w:hAnsi="Arial" w:cs="Arial"/>
        </w:rPr>
      </w:pPr>
    </w:p>
    <w:p w14:paraId="1F470965" w14:textId="77777777" w:rsidR="00F37764" w:rsidRDefault="00F37764" w:rsidP="00F37764">
      <w:pPr>
        <w:spacing w:line="276" w:lineRule="auto"/>
        <w:jc w:val="center"/>
        <w:rPr>
          <w:rFonts w:ascii="Arial" w:hAnsi="Arial" w:cs="Arial"/>
        </w:rPr>
      </w:pPr>
    </w:p>
    <w:p w14:paraId="03401BB2" w14:textId="77777777" w:rsidR="00F37764" w:rsidRDefault="00F37764" w:rsidP="00F37764">
      <w:pPr>
        <w:rPr>
          <w:rFonts w:ascii="Arial" w:eastAsia="Tahoma" w:hAnsi="Arial" w:cs="Arial"/>
          <w:b/>
          <w:bCs/>
          <w:color w:val="FF6600"/>
          <w:sz w:val="24"/>
          <w:szCs w:val="24"/>
        </w:rPr>
      </w:pPr>
    </w:p>
    <w:p w14:paraId="4D733163" w14:textId="67B5666D" w:rsidR="00F37764" w:rsidRDefault="00F37764" w:rsidP="00F37764">
      <w:pPr>
        <w:rPr>
          <w:rFonts w:ascii="Arial" w:eastAsia="Tahoma" w:hAnsi="Arial" w:cs="Arial"/>
          <w:b/>
          <w:bCs/>
          <w:color w:val="FF6600"/>
          <w:sz w:val="24"/>
          <w:szCs w:val="24"/>
        </w:rPr>
      </w:pPr>
    </w:p>
    <w:p w14:paraId="352750D8" w14:textId="405541DD" w:rsidR="00F37764" w:rsidRDefault="00F37764" w:rsidP="00F37764">
      <w:pPr>
        <w:rPr>
          <w:rFonts w:ascii="Arial" w:eastAsia="Tahoma" w:hAnsi="Arial" w:cs="Arial"/>
          <w:b/>
          <w:bCs/>
          <w:color w:val="FF6600"/>
          <w:sz w:val="24"/>
          <w:szCs w:val="24"/>
        </w:rPr>
      </w:pPr>
    </w:p>
    <w:p w14:paraId="21CC9B7F" w14:textId="4176134E" w:rsidR="00F37764" w:rsidRDefault="00F37764" w:rsidP="00F37764">
      <w:pPr>
        <w:rPr>
          <w:rFonts w:ascii="Arial" w:eastAsia="Tahoma" w:hAnsi="Arial" w:cs="Arial"/>
          <w:b/>
          <w:bCs/>
          <w:color w:val="FF6600"/>
          <w:sz w:val="24"/>
          <w:szCs w:val="24"/>
        </w:rPr>
      </w:pPr>
    </w:p>
    <w:p w14:paraId="7B2EA3DC" w14:textId="77777777" w:rsidR="00F37764" w:rsidRDefault="00F37764" w:rsidP="00F37764">
      <w:pPr>
        <w:rPr>
          <w:rFonts w:ascii="Arial" w:eastAsia="Tahoma" w:hAnsi="Arial" w:cs="Arial"/>
          <w:b/>
          <w:bCs/>
          <w:color w:val="FF6600"/>
          <w:sz w:val="24"/>
          <w:szCs w:val="24"/>
        </w:rPr>
      </w:pPr>
    </w:p>
    <w:p w14:paraId="475125AF" w14:textId="77777777" w:rsidR="00F37764" w:rsidRDefault="00F37764" w:rsidP="00F37764">
      <w:pPr>
        <w:rPr>
          <w:rFonts w:ascii="Arial" w:eastAsia="Tahoma" w:hAnsi="Arial" w:cs="Arial"/>
          <w:b/>
          <w:bCs/>
          <w:color w:val="FF6600"/>
          <w:sz w:val="24"/>
          <w:szCs w:val="24"/>
        </w:rPr>
      </w:pPr>
    </w:p>
    <w:p w14:paraId="0F1F80AC" w14:textId="77777777" w:rsidR="00F37764" w:rsidRDefault="00F37764" w:rsidP="00F37764">
      <w:pPr>
        <w:rPr>
          <w:rFonts w:ascii="Arial" w:eastAsia="Tahoma" w:hAnsi="Arial" w:cs="Arial"/>
          <w:b/>
          <w:bCs/>
          <w:color w:val="FF6600"/>
          <w:sz w:val="24"/>
          <w:szCs w:val="24"/>
        </w:rPr>
      </w:pPr>
    </w:p>
    <w:p w14:paraId="4697EEA5" w14:textId="5FF05081" w:rsidR="00F37764" w:rsidRPr="003D049A" w:rsidRDefault="00F37764" w:rsidP="00F37764">
      <w:pPr>
        <w:jc w:val="both"/>
        <w:rPr>
          <w:rFonts w:ascii="Tahoma" w:hAnsi="Tahoma" w:cs="Tahoma"/>
          <w:sz w:val="18"/>
          <w:szCs w:val="18"/>
        </w:rPr>
      </w:pPr>
      <w:r w:rsidRPr="003D049A">
        <w:rPr>
          <w:rFonts w:ascii="Tahoma" w:eastAsia="Tahoma" w:hAnsi="Tahoma" w:cs="Tahoma"/>
          <w:b/>
          <w:sz w:val="18"/>
          <w:szCs w:val="18"/>
        </w:rPr>
        <w:t xml:space="preserve">                                                 </w:t>
      </w:r>
      <w:r w:rsidR="003D049A" w:rsidRPr="003D049A">
        <w:rPr>
          <w:rFonts w:ascii="Tahoma" w:eastAsia="Tahoma" w:hAnsi="Tahoma" w:cs="Tahoma"/>
          <w:b/>
          <w:sz w:val="18"/>
          <w:szCs w:val="18"/>
        </w:rPr>
        <w:t>Koszalin</w:t>
      </w:r>
      <w:r w:rsidR="003D049A">
        <w:rPr>
          <w:rFonts w:ascii="Tahoma" w:eastAsia="Tahoma" w:hAnsi="Tahoma" w:cs="Tahoma"/>
          <w:b/>
          <w:sz w:val="18"/>
          <w:szCs w:val="18"/>
        </w:rPr>
        <w:t>,</w:t>
      </w:r>
      <w:r w:rsidR="00620D83">
        <w:rPr>
          <w:rFonts w:ascii="Tahoma" w:eastAsia="Tahoma" w:hAnsi="Tahoma" w:cs="Tahoma"/>
          <w:b/>
          <w:sz w:val="18"/>
          <w:szCs w:val="18"/>
        </w:rPr>
        <w:t xml:space="preserve"> październik </w:t>
      </w:r>
      <w:r w:rsidR="003D049A">
        <w:rPr>
          <w:rFonts w:ascii="Tahoma" w:eastAsia="Tahoma" w:hAnsi="Tahoma" w:cs="Tahoma"/>
          <w:b/>
          <w:sz w:val="18"/>
          <w:szCs w:val="18"/>
        </w:rPr>
        <w:t xml:space="preserve"> </w:t>
      </w:r>
      <w:r w:rsidR="00D336D9">
        <w:rPr>
          <w:rFonts w:ascii="Tahoma" w:eastAsia="Tahoma" w:hAnsi="Tahoma" w:cs="Tahoma"/>
          <w:b/>
          <w:sz w:val="18"/>
          <w:szCs w:val="18"/>
        </w:rPr>
        <w:t>202</w:t>
      </w:r>
      <w:r w:rsidR="00C678FF">
        <w:rPr>
          <w:rFonts w:ascii="Tahoma" w:eastAsia="Tahoma" w:hAnsi="Tahoma" w:cs="Tahoma"/>
          <w:b/>
          <w:sz w:val="18"/>
          <w:szCs w:val="18"/>
        </w:rPr>
        <w:t>3</w:t>
      </w:r>
      <w:r w:rsidR="00D336D9">
        <w:rPr>
          <w:rFonts w:ascii="Tahoma" w:eastAsia="Tahoma" w:hAnsi="Tahoma" w:cs="Tahoma"/>
          <w:b/>
          <w:sz w:val="18"/>
          <w:szCs w:val="18"/>
        </w:rPr>
        <w:t xml:space="preserve"> r. </w:t>
      </w:r>
    </w:p>
    <w:p w14:paraId="4A960FB1" w14:textId="61B809EA" w:rsidR="00F37764" w:rsidRDefault="00F37764" w:rsidP="00F37764">
      <w:pPr>
        <w:spacing w:before="160" w:after="160"/>
        <w:jc w:val="both"/>
        <w:rPr>
          <w:rFonts w:ascii="Tahoma" w:hAnsi="Tahoma" w:cs="Tahoma"/>
          <w:b/>
          <w:bCs/>
        </w:rPr>
      </w:pPr>
    </w:p>
    <w:p w14:paraId="6C614520" w14:textId="2D37FEC9" w:rsidR="00572269" w:rsidRDefault="00572269" w:rsidP="00F37764">
      <w:pPr>
        <w:spacing w:before="160" w:after="160"/>
        <w:jc w:val="both"/>
        <w:rPr>
          <w:rFonts w:ascii="Tahoma" w:hAnsi="Tahoma" w:cs="Tahoma"/>
          <w:b/>
          <w:bCs/>
        </w:rPr>
      </w:pPr>
    </w:p>
    <w:p w14:paraId="58361ECA" w14:textId="3793CE6B" w:rsidR="005E64DB" w:rsidRDefault="005E64DB" w:rsidP="00F37764">
      <w:pPr>
        <w:spacing w:before="160" w:after="160"/>
        <w:jc w:val="both"/>
        <w:rPr>
          <w:rFonts w:ascii="Tahoma" w:hAnsi="Tahoma" w:cs="Tahoma"/>
          <w:b/>
          <w:bCs/>
        </w:rPr>
      </w:pPr>
    </w:p>
    <w:p w14:paraId="3C62A621" w14:textId="351DF740" w:rsidR="00335186" w:rsidRDefault="00335186" w:rsidP="00F37764">
      <w:pPr>
        <w:spacing w:before="160" w:after="160"/>
        <w:jc w:val="both"/>
        <w:rPr>
          <w:rFonts w:ascii="Tahoma" w:hAnsi="Tahoma" w:cs="Tahoma"/>
          <w:b/>
          <w:bCs/>
        </w:rPr>
      </w:pPr>
    </w:p>
    <w:p w14:paraId="59A32C16" w14:textId="77777777" w:rsidR="006D4231" w:rsidRDefault="006D4231" w:rsidP="00F37764">
      <w:pPr>
        <w:spacing w:before="160" w:after="160"/>
        <w:jc w:val="both"/>
        <w:rPr>
          <w:rFonts w:ascii="Tahoma" w:hAnsi="Tahoma" w:cs="Tahoma"/>
          <w:b/>
          <w:bCs/>
        </w:rPr>
      </w:pPr>
    </w:p>
    <w:p w14:paraId="00437325" w14:textId="77777777" w:rsidR="002265B1" w:rsidRDefault="002265B1" w:rsidP="00F37764">
      <w:pPr>
        <w:spacing w:before="160" w:after="160"/>
        <w:jc w:val="both"/>
        <w:rPr>
          <w:rFonts w:ascii="Tahoma" w:hAnsi="Tahoma" w:cs="Tahoma"/>
          <w:b/>
          <w:bCs/>
        </w:rPr>
      </w:pPr>
    </w:p>
    <w:p w14:paraId="1925E95E" w14:textId="65F03109" w:rsidR="005E5183" w:rsidRPr="005E64DB" w:rsidRDefault="005E5183" w:rsidP="00F37764">
      <w:pPr>
        <w:spacing w:before="160" w:after="160"/>
        <w:jc w:val="both"/>
        <w:rPr>
          <w:rFonts w:ascii="Tahoma" w:hAnsi="Tahoma" w:cs="Tahoma"/>
          <w:b/>
          <w:bCs/>
          <w:sz w:val="22"/>
          <w:szCs w:val="22"/>
        </w:rPr>
      </w:pPr>
      <w:r w:rsidRPr="005E64DB">
        <w:rPr>
          <w:rFonts w:ascii="Tahoma" w:hAnsi="Tahoma" w:cs="Tahoma"/>
          <w:b/>
          <w:bCs/>
          <w:sz w:val="22"/>
          <w:szCs w:val="22"/>
        </w:rPr>
        <w:t>Część opisowa:</w:t>
      </w:r>
    </w:p>
    <w:p w14:paraId="5E7669FA" w14:textId="77777777" w:rsidR="003F6A19" w:rsidRPr="00686B85" w:rsidRDefault="003F6A19" w:rsidP="00F37764">
      <w:pPr>
        <w:pStyle w:val="Akapitzlist"/>
        <w:numPr>
          <w:ilvl w:val="0"/>
          <w:numId w:val="4"/>
        </w:numPr>
        <w:spacing w:before="160" w:after="160"/>
        <w:ind w:left="567" w:hanging="567"/>
        <w:contextualSpacing w:val="0"/>
        <w:jc w:val="both"/>
        <w:rPr>
          <w:rFonts w:ascii="Tahoma" w:hAnsi="Tahoma" w:cs="Tahoma"/>
          <w:b/>
          <w:sz w:val="18"/>
          <w:szCs w:val="18"/>
        </w:rPr>
      </w:pPr>
      <w:r w:rsidRPr="00686B85">
        <w:rPr>
          <w:rFonts w:ascii="Tahoma" w:hAnsi="Tahoma" w:cs="Tahoma"/>
          <w:b/>
          <w:sz w:val="18"/>
          <w:szCs w:val="18"/>
        </w:rPr>
        <w:t>Zakres robót dla całego zamierzenia budowlanego oraz kolejność realizacji poszczególnych obiektów.</w:t>
      </w:r>
    </w:p>
    <w:p w14:paraId="34084195" w14:textId="53A25F7A" w:rsidR="007947F0" w:rsidRPr="00686B85" w:rsidRDefault="003F6A19" w:rsidP="007947F0">
      <w:pPr>
        <w:pStyle w:val="Akapitzlist"/>
        <w:ind w:left="567"/>
        <w:rPr>
          <w:rFonts w:ascii="Tahoma" w:hAnsi="Tahoma" w:cs="Tahoma"/>
          <w:sz w:val="18"/>
          <w:szCs w:val="18"/>
        </w:rPr>
      </w:pPr>
      <w:r w:rsidRPr="00686B85">
        <w:rPr>
          <w:rFonts w:ascii="Tahoma" w:hAnsi="Tahoma" w:cs="Tahoma"/>
          <w:sz w:val="18"/>
          <w:szCs w:val="18"/>
        </w:rPr>
        <w:t>Roboty budowlane obejmujące wykonanie:</w:t>
      </w:r>
    </w:p>
    <w:p w14:paraId="64CFE347" w14:textId="1E4969D3" w:rsidR="00B7316E" w:rsidRPr="00686B85" w:rsidRDefault="003C5BA0" w:rsidP="00F37764">
      <w:pPr>
        <w:pStyle w:val="Akapitzlist"/>
        <w:numPr>
          <w:ilvl w:val="0"/>
          <w:numId w:val="12"/>
        </w:numPr>
        <w:ind w:left="1134" w:hanging="283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zewnętrzn</w:t>
      </w:r>
      <w:r w:rsidR="002F7D27">
        <w:rPr>
          <w:rFonts w:ascii="Tahoma" w:hAnsi="Tahoma" w:cs="Tahoma"/>
          <w:sz w:val="18"/>
          <w:szCs w:val="18"/>
        </w:rPr>
        <w:t>a</w:t>
      </w:r>
      <w:r>
        <w:rPr>
          <w:rFonts w:ascii="Tahoma" w:hAnsi="Tahoma" w:cs="Tahoma"/>
          <w:sz w:val="18"/>
          <w:szCs w:val="18"/>
        </w:rPr>
        <w:t xml:space="preserve"> </w:t>
      </w:r>
      <w:r w:rsidR="00B7316E" w:rsidRPr="00686B85">
        <w:rPr>
          <w:rFonts w:ascii="Tahoma" w:hAnsi="Tahoma" w:cs="Tahoma"/>
          <w:sz w:val="18"/>
          <w:szCs w:val="18"/>
        </w:rPr>
        <w:t>lini</w:t>
      </w:r>
      <w:r w:rsidR="002F7D27">
        <w:rPr>
          <w:rFonts w:ascii="Tahoma" w:hAnsi="Tahoma" w:cs="Tahoma"/>
          <w:sz w:val="18"/>
          <w:szCs w:val="18"/>
        </w:rPr>
        <w:t>a</w:t>
      </w:r>
      <w:r w:rsidR="00B7316E" w:rsidRPr="00686B85">
        <w:rPr>
          <w:rFonts w:ascii="Tahoma" w:hAnsi="Tahoma" w:cs="Tahoma"/>
          <w:sz w:val="18"/>
          <w:szCs w:val="18"/>
        </w:rPr>
        <w:t xml:space="preserve"> kablow</w:t>
      </w:r>
      <w:r w:rsidR="002F7D27">
        <w:rPr>
          <w:rFonts w:ascii="Tahoma" w:hAnsi="Tahoma" w:cs="Tahoma"/>
          <w:sz w:val="18"/>
          <w:szCs w:val="18"/>
        </w:rPr>
        <w:t>a</w:t>
      </w:r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zalicznikow</w:t>
      </w:r>
      <w:r w:rsidR="002F7D27">
        <w:rPr>
          <w:rFonts w:ascii="Tahoma" w:hAnsi="Tahoma" w:cs="Tahoma"/>
          <w:sz w:val="18"/>
          <w:szCs w:val="18"/>
        </w:rPr>
        <w:t>a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r w:rsidR="00B7316E" w:rsidRPr="00686B85">
        <w:rPr>
          <w:rFonts w:ascii="Tahoma" w:hAnsi="Tahoma" w:cs="Tahoma"/>
          <w:sz w:val="18"/>
          <w:szCs w:val="18"/>
        </w:rPr>
        <w:t xml:space="preserve"> </w:t>
      </w:r>
      <w:proofErr w:type="spellStart"/>
      <w:r w:rsidR="00B7316E" w:rsidRPr="00686B85">
        <w:rPr>
          <w:rFonts w:ascii="Tahoma" w:hAnsi="Tahoma" w:cs="Tahoma"/>
          <w:sz w:val="18"/>
          <w:szCs w:val="18"/>
        </w:rPr>
        <w:t>nn</w:t>
      </w:r>
      <w:proofErr w:type="spellEnd"/>
      <w:r w:rsidR="00B7316E" w:rsidRPr="00686B85">
        <w:rPr>
          <w:rFonts w:ascii="Tahoma" w:hAnsi="Tahoma" w:cs="Tahoma"/>
          <w:sz w:val="18"/>
          <w:szCs w:val="18"/>
        </w:rPr>
        <w:t xml:space="preserve"> 0,4kV</w:t>
      </w:r>
      <w:r w:rsidR="00FA279D">
        <w:rPr>
          <w:rFonts w:ascii="Tahoma" w:hAnsi="Tahoma" w:cs="Tahoma"/>
          <w:sz w:val="18"/>
          <w:szCs w:val="18"/>
        </w:rPr>
        <w:t xml:space="preserve"> do budynku</w:t>
      </w:r>
      <w:r w:rsidR="002F7D27">
        <w:rPr>
          <w:rFonts w:ascii="Tahoma" w:hAnsi="Tahoma" w:cs="Tahoma"/>
          <w:sz w:val="18"/>
          <w:szCs w:val="18"/>
        </w:rPr>
        <w:t>,</w:t>
      </w:r>
      <w:r w:rsidR="00620D83">
        <w:rPr>
          <w:rFonts w:ascii="Tahoma" w:hAnsi="Tahoma" w:cs="Tahoma"/>
          <w:sz w:val="18"/>
          <w:szCs w:val="18"/>
        </w:rPr>
        <w:t xml:space="preserve"> oświetlenie zewnętrzne </w:t>
      </w:r>
    </w:p>
    <w:p w14:paraId="7F2624D2" w14:textId="6E6761C6" w:rsidR="00C1470A" w:rsidRPr="00686B85" w:rsidRDefault="00C1470A" w:rsidP="00F37764">
      <w:pPr>
        <w:pStyle w:val="Akapitzlist"/>
        <w:numPr>
          <w:ilvl w:val="0"/>
          <w:numId w:val="12"/>
        </w:numPr>
        <w:ind w:left="1134" w:hanging="283"/>
        <w:rPr>
          <w:rFonts w:ascii="Tahoma" w:hAnsi="Tahoma" w:cs="Tahoma"/>
          <w:sz w:val="18"/>
          <w:szCs w:val="18"/>
        </w:rPr>
      </w:pPr>
      <w:r w:rsidRPr="00686B85">
        <w:rPr>
          <w:rFonts w:ascii="Tahoma" w:hAnsi="Tahoma" w:cs="Tahoma"/>
          <w:sz w:val="18"/>
          <w:szCs w:val="18"/>
        </w:rPr>
        <w:t xml:space="preserve">instalacji elektrycznych </w:t>
      </w:r>
      <w:r w:rsidR="00572269">
        <w:rPr>
          <w:rFonts w:ascii="Tahoma" w:hAnsi="Tahoma" w:cs="Tahoma"/>
          <w:sz w:val="18"/>
          <w:szCs w:val="18"/>
        </w:rPr>
        <w:t xml:space="preserve">wewnątrz budynku           </w:t>
      </w:r>
      <w:r w:rsidR="007947F0" w:rsidRPr="00686B85">
        <w:rPr>
          <w:rFonts w:ascii="Tahoma" w:hAnsi="Tahoma" w:cs="Tahoma"/>
          <w:sz w:val="18"/>
          <w:szCs w:val="18"/>
        </w:rPr>
        <w:t xml:space="preserve">         </w:t>
      </w:r>
    </w:p>
    <w:p w14:paraId="6E95B650" w14:textId="1C009AFA" w:rsidR="003F6A19" w:rsidRPr="00686B85" w:rsidRDefault="003F6A19" w:rsidP="00686B85">
      <w:pPr>
        <w:pStyle w:val="Akapitzlist"/>
        <w:numPr>
          <w:ilvl w:val="0"/>
          <w:numId w:val="4"/>
        </w:numPr>
        <w:spacing w:before="160" w:after="160"/>
        <w:ind w:left="567" w:hanging="567"/>
        <w:contextualSpacing w:val="0"/>
        <w:jc w:val="both"/>
        <w:rPr>
          <w:rFonts w:ascii="Tahoma" w:hAnsi="Tahoma" w:cs="Tahoma"/>
          <w:b/>
          <w:sz w:val="18"/>
          <w:szCs w:val="18"/>
        </w:rPr>
      </w:pPr>
      <w:r w:rsidRPr="00686B85">
        <w:rPr>
          <w:rFonts w:ascii="Tahoma" w:hAnsi="Tahoma" w:cs="Tahoma"/>
          <w:b/>
          <w:sz w:val="18"/>
          <w:szCs w:val="18"/>
        </w:rPr>
        <w:t>Wykaz istniejących obiektów budowlanych, które mogą stwarzać zagrożenie bezpieczeństwa i zdrowia ludzi</w:t>
      </w:r>
      <w:r w:rsidR="00686B85" w:rsidRPr="00686B85">
        <w:rPr>
          <w:rFonts w:ascii="Tahoma" w:hAnsi="Tahoma" w:cs="Tahoma"/>
          <w:b/>
          <w:sz w:val="18"/>
          <w:szCs w:val="18"/>
        </w:rPr>
        <w:t xml:space="preserve">    </w:t>
      </w:r>
      <w:r w:rsidR="00C1470A" w:rsidRPr="00686B85">
        <w:rPr>
          <w:rFonts w:ascii="Tahoma" w:hAnsi="Tahoma" w:cs="Tahoma"/>
          <w:sz w:val="18"/>
          <w:szCs w:val="18"/>
        </w:rPr>
        <w:t>Nie dotyczy.</w:t>
      </w:r>
    </w:p>
    <w:p w14:paraId="4CAB9C92" w14:textId="78E6FC41" w:rsidR="000B4208" w:rsidRPr="00686B85" w:rsidRDefault="003F6A19" w:rsidP="00686B85">
      <w:pPr>
        <w:pStyle w:val="Akapitzlist"/>
        <w:numPr>
          <w:ilvl w:val="0"/>
          <w:numId w:val="4"/>
        </w:numPr>
        <w:spacing w:before="160" w:after="160"/>
        <w:ind w:left="567" w:hanging="567"/>
        <w:contextualSpacing w:val="0"/>
        <w:jc w:val="both"/>
        <w:rPr>
          <w:rFonts w:ascii="Tahoma" w:hAnsi="Tahoma" w:cs="Tahoma"/>
          <w:b/>
          <w:sz w:val="18"/>
          <w:szCs w:val="18"/>
        </w:rPr>
      </w:pPr>
      <w:r w:rsidRPr="00686B85">
        <w:rPr>
          <w:rFonts w:ascii="Tahoma" w:hAnsi="Tahoma" w:cs="Tahoma"/>
          <w:b/>
          <w:sz w:val="18"/>
          <w:szCs w:val="18"/>
        </w:rPr>
        <w:t>Elementy zagospodarowania działki lub terenu, które mogą stwar</w:t>
      </w:r>
      <w:r w:rsidR="000B4208" w:rsidRPr="00686B85">
        <w:rPr>
          <w:rFonts w:ascii="Tahoma" w:hAnsi="Tahoma" w:cs="Tahoma"/>
          <w:b/>
          <w:sz w:val="18"/>
          <w:szCs w:val="18"/>
        </w:rPr>
        <w:t>zać zagrożenie bezpieczeństwa i </w:t>
      </w:r>
      <w:r w:rsidRPr="00686B85">
        <w:rPr>
          <w:rFonts w:ascii="Tahoma" w:hAnsi="Tahoma" w:cs="Tahoma"/>
          <w:b/>
          <w:sz w:val="18"/>
          <w:szCs w:val="18"/>
        </w:rPr>
        <w:t>zdrowia ludzi</w:t>
      </w:r>
      <w:r w:rsidR="00686B85" w:rsidRPr="00686B85">
        <w:rPr>
          <w:rFonts w:ascii="Tahoma" w:hAnsi="Tahoma" w:cs="Tahoma"/>
          <w:b/>
          <w:sz w:val="18"/>
          <w:szCs w:val="18"/>
        </w:rPr>
        <w:t xml:space="preserve">     </w:t>
      </w:r>
      <w:r w:rsidR="00C1470A" w:rsidRPr="00686B85">
        <w:rPr>
          <w:rFonts w:ascii="Tahoma" w:hAnsi="Tahoma" w:cs="Tahoma"/>
          <w:sz w:val="18"/>
          <w:szCs w:val="18"/>
        </w:rPr>
        <w:t>Nie dotyczy.</w:t>
      </w:r>
    </w:p>
    <w:p w14:paraId="6EA27689" w14:textId="77777777" w:rsidR="003F6A19" w:rsidRPr="00686B85" w:rsidRDefault="003F6A19" w:rsidP="00BF39DF">
      <w:pPr>
        <w:pStyle w:val="Akapitzlist"/>
        <w:numPr>
          <w:ilvl w:val="0"/>
          <w:numId w:val="4"/>
        </w:numPr>
        <w:spacing w:before="160" w:after="160" w:line="276" w:lineRule="auto"/>
        <w:ind w:left="567" w:hanging="567"/>
        <w:contextualSpacing w:val="0"/>
        <w:jc w:val="both"/>
        <w:rPr>
          <w:rFonts w:ascii="Tahoma" w:hAnsi="Tahoma" w:cs="Tahoma"/>
          <w:b/>
          <w:sz w:val="18"/>
          <w:szCs w:val="18"/>
        </w:rPr>
      </w:pPr>
      <w:r w:rsidRPr="00686B85">
        <w:rPr>
          <w:rFonts w:ascii="Tahoma" w:hAnsi="Tahoma" w:cs="Tahoma"/>
          <w:b/>
          <w:sz w:val="18"/>
          <w:szCs w:val="18"/>
        </w:rPr>
        <w:t>Przewidywane zagrożenia występujące podczas realizacji robót budowlanych</w:t>
      </w: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79"/>
        <w:gridCol w:w="2693"/>
        <w:gridCol w:w="2100"/>
        <w:gridCol w:w="727"/>
        <w:gridCol w:w="1372"/>
        <w:gridCol w:w="1346"/>
      </w:tblGrid>
      <w:tr w:rsidR="003F6A19" w:rsidRPr="00686B85" w14:paraId="5BB5116C" w14:textId="77777777" w:rsidTr="00BE1290">
        <w:trPr>
          <w:jc w:val="center"/>
        </w:trPr>
        <w:tc>
          <w:tcPr>
            <w:tcW w:w="279" w:type="dxa"/>
            <w:vAlign w:val="center"/>
          </w:tcPr>
          <w:p w14:paraId="69AA67D8" w14:textId="77777777" w:rsidR="003F6A19" w:rsidRPr="00686B85" w:rsidRDefault="003F6A19" w:rsidP="003F6A19">
            <w:pPr>
              <w:pStyle w:val="Akapitzlist"/>
              <w:ind w:left="0" w:right="-304"/>
              <w:rPr>
                <w:rFonts w:ascii="Tahoma" w:hAnsi="Tahoma" w:cs="Tahoma"/>
                <w:b/>
                <w:sz w:val="18"/>
                <w:szCs w:val="18"/>
              </w:rPr>
            </w:pPr>
            <w:proofErr w:type="spellStart"/>
            <w:r w:rsidRPr="00686B85">
              <w:rPr>
                <w:rFonts w:ascii="Tahoma" w:hAnsi="Tahoma" w:cs="Tahoma"/>
                <w:b/>
                <w:sz w:val="18"/>
                <w:szCs w:val="18"/>
              </w:rPr>
              <w:t>Lp</w:t>
            </w:r>
            <w:proofErr w:type="spellEnd"/>
          </w:p>
        </w:tc>
        <w:tc>
          <w:tcPr>
            <w:tcW w:w="2693" w:type="dxa"/>
            <w:vAlign w:val="center"/>
          </w:tcPr>
          <w:p w14:paraId="495EAFE5" w14:textId="77777777" w:rsidR="003F6A19" w:rsidRPr="00686B85" w:rsidRDefault="003F6A19" w:rsidP="003F6A19">
            <w:pPr>
              <w:pStyle w:val="Akapitzlist"/>
              <w:ind w:left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86B85">
              <w:rPr>
                <w:rFonts w:ascii="Tahoma" w:hAnsi="Tahoma" w:cs="Tahoma"/>
                <w:b/>
                <w:sz w:val="18"/>
                <w:szCs w:val="18"/>
              </w:rPr>
              <w:t>Rodzaj zagrożenia</w:t>
            </w:r>
          </w:p>
        </w:tc>
        <w:tc>
          <w:tcPr>
            <w:tcW w:w="2100" w:type="dxa"/>
            <w:vAlign w:val="center"/>
          </w:tcPr>
          <w:p w14:paraId="508EC9A5" w14:textId="77777777" w:rsidR="003F6A19" w:rsidRPr="00686B85" w:rsidRDefault="003F6A19" w:rsidP="003F6A19">
            <w:pPr>
              <w:pStyle w:val="Akapitzlist"/>
              <w:ind w:left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86B85">
              <w:rPr>
                <w:rFonts w:ascii="Tahoma" w:hAnsi="Tahoma" w:cs="Tahoma"/>
                <w:b/>
                <w:sz w:val="18"/>
                <w:szCs w:val="18"/>
              </w:rPr>
              <w:t>Skutek zagrożenia</w:t>
            </w:r>
          </w:p>
        </w:tc>
        <w:tc>
          <w:tcPr>
            <w:tcW w:w="727" w:type="dxa"/>
            <w:vAlign w:val="center"/>
          </w:tcPr>
          <w:p w14:paraId="10DA9689" w14:textId="77777777" w:rsidR="003F6A19" w:rsidRPr="00686B85" w:rsidRDefault="003F6A19" w:rsidP="003F6A19">
            <w:pPr>
              <w:pStyle w:val="Akapitzlist"/>
              <w:ind w:left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86B85">
              <w:rPr>
                <w:rFonts w:ascii="Tahoma" w:hAnsi="Tahoma" w:cs="Tahoma"/>
                <w:b/>
                <w:sz w:val="18"/>
                <w:szCs w:val="18"/>
              </w:rPr>
              <w:t>Skala zagrożenia</w:t>
            </w:r>
          </w:p>
        </w:tc>
        <w:tc>
          <w:tcPr>
            <w:tcW w:w="1372" w:type="dxa"/>
            <w:vAlign w:val="center"/>
          </w:tcPr>
          <w:p w14:paraId="2CCDC636" w14:textId="77777777" w:rsidR="003F6A19" w:rsidRPr="00686B85" w:rsidRDefault="003F6A19" w:rsidP="003F6A19">
            <w:pPr>
              <w:pStyle w:val="Akapitzlist"/>
              <w:ind w:left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86B85">
              <w:rPr>
                <w:rFonts w:ascii="Tahoma" w:hAnsi="Tahoma" w:cs="Tahoma"/>
                <w:b/>
                <w:sz w:val="18"/>
                <w:szCs w:val="18"/>
              </w:rPr>
              <w:t>Miejsce wystąpienia zagrożenia</w:t>
            </w:r>
          </w:p>
        </w:tc>
        <w:tc>
          <w:tcPr>
            <w:tcW w:w="1346" w:type="dxa"/>
            <w:vAlign w:val="center"/>
          </w:tcPr>
          <w:p w14:paraId="6D39C12F" w14:textId="77777777" w:rsidR="003F6A19" w:rsidRPr="00686B85" w:rsidRDefault="003F6A19" w:rsidP="003F6A19">
            <w:pPr>
              <w:pStyle w:val="Akapitzlist"/>
              <w:ind w:left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86B85">
              <w:rPr>
                <w:rFonts w:ascii="Tahoma" w:hAnsi="Tahoma" w:cs="Tahoma"/>
                <w:b/>
                <w:sz w:val="18"/>
                <w:szCs w:val="18"/>
              </w:rPr>
              <w:t>Czas wystąpienia zagrożenia</w:t>
            </w:r>
          </w:p>
        </w:tc>
      </w:tr>
      <w:tr w:rsidR="003F6A19" w:rsidRPr="00686B85" w14:paraId="5236DEFE" w14:textId="77777777" w:rsidTr="00BE1290">
        <w:trPr>
          <w:jc w:val="center"/>
        </w:trPr>
        <w:tc>
          <w:tcPr>
            <w:tcW w:w="279" w:type="dxa"/>
            <w:vAlign w:val="center"/>
          </w:tcPr>
          <w:p w14:paraId="4C6A450F" w14:textId="77777777" w:rsidR="003F6A19" w:rsidRPr="00686B85" w:rsidRDefault="003F6A19" w:rsidP="00BF39DF">
            <w:pPr>
              <w:pStyle w:val="Akapitzlist"/>
              <w:numPr>
                <w:ilvl w:val="0"/>
                <w:numId w:val="9"/>
              </w:numPr>
              <w:ind w:left="0" w:right="-304" w:firstLine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23E82EB6" w14:textId="77777777" w:rsidR="003F6A19" w:rsidRPr="00686B85" w:rsidRDefault="003F6A19" w:rsidP="003F6A19">
            <w:pPr>
              <w:pStyle w:val="Akapitzlist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86B85">
              <w:rPr>
                <w:rFonts w:ascii="Tahoma" w:hAnsi="Tahoma" w:cs="Tahoma"/>
                <w:sz w:val="18"/>
                <w:szCs w:val="18"/>
              </w:rPr>
              <w:t>Roboty, przy których występuje ryzyko upadku z wysokości ponad 5m</w:t>
            </w:r>
          </w:p>
        </w:tc>
        <w:tc>
          <w:tcPr>
            <w:tcW w:w="2100" w:type="dxa"/>
            <w:vAlign w:val="center"/>
          </w:tcPr>
          <w:p w14:paraId="1D54C2ED" w14:textId="77777777" w:rsidR="003F6A19" w:rsidRPr="00686B85" w:rsidRDefault="003F6A19" w:rsidP="003F6A19">
            <w:pPr>
              <w:pStyle w:val="Akapitzlist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86B85">
              <w:rPr>
                <w:rFonts w:ascii="Tahoma" w:hAnsi="Tahoma" w:cs="Tahoma"/>
                <w:sz w:val="18"/>
                <w:szCs w:val="18"/>
              </w:rPr>
              <w:t>upadek z wysokości, uderzenie spadającym czynnikiem materialnym</w:t>
            </w:r>
          </w:p>
        </w:tc>
        <w:tc>
          <w:tcPr>
            <w:tcW w:w="727" w:type="dxa"/>
            <w:vAlign w:val="center"/>
          </w:tcPr>
          <w:p w14:paraId="57C6CA86" w14:textId="77777777" w:rsidR="003F6A19" w:rsidRPr="00686B85" w:rsidRDefault="003F6A19" w:rsidP="003F6A19">
            <w:pPr>
              <w:pStyle w:val="Akapitzlist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86B85">
              <w:rPr>
                <w:rFonts w:ascii="Tahoma" w:hAnsi="Tahoma" w:cs="Tahoma"/>
                <w:sz w:val="18"/>
                <w:szCs w:val="18"/>
              </w:rPr>
              <w:t>D</w:t>
            </w:r>
          </w:p>
        </w:tc>
        <w:tc>
          <w:tcPr>
            <w:tcW w:w="1372" w:type="dxa"/>
            <w:vAlign w:val="center"/>
          </w:tcPr>
          <w:p w14:paraId="00545B03" w14:textId="77777777" w:rsidR="003F6A19" w:rsidRPr="00686B85" w:rsidRDefault="003F6A19" w:rsidP="003F6A19">
            <w:pPr>
              <w:pStyle w:val="Akapitzlist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86B85">
              <w:rPr>
                <w:rFonts w:ascii="Tahoma" w:hAnsi="Tahoma" w:cs="Tahoma"/>
                <w:sz w:val="18"/>
                <w:szCs w:val="18"/>
              </w:rPr>
              <w:t>w strefie wykonywania robót</w:t>
            </w:r>
          </w:p>
        </w:tc>
        <w:tc>
          <w:tcPr>
            <w:tcW w:w="1346" w:type="dxa"/>
            <w:vAlign w:val="center"/>
          </w:tcPr>
          <w:p w14:paraId="3F343DE2" w14:textId="77777777" w:rsidR="003F6A19" w:rsidRPr="00686B85" w:rsidRDefault="003F6A19" w:rsidP="003F6A19">
            <w:pPr>
              <w:pStyle w:val="Akapitzlist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86B85">
              <w:rPr>
                <w:rFonts w:ascii="Tahoma" w:hAnsi="Tahoma" w:cs="Tahoma"/>
                <w:sz w:val="18"/>
                <w:szCs w:val="18"/>
              </w:rPr>
              <w:t>w trakcie wykonywania robót</w:t>
            </w:r>
          </w:p>
        </w:tc>
      </w:tr>
      <w:tr w:rsidR="003F6A19" w:rsidRPr="00686B85" w14:paraId="49538DE8" w14:textId="77777777" w:rsidTr="00BE1290">
        <w:trPr>
          <w:jc w:val="center"/>
        </w:trPr>
        <w:tc>
          <w:tcPr>
            <w:tcW w:w="279" w:type="dxa"/>
            <w:vAlign w:val="center"/>
          </w:tcPr>
          <w:p w14:paraId="1E15A0F9" w14:textId="77777777" w:rsidR="003F6A19" w:rsidRPr="00686B85" w:rsidRDefault="003F6A19" w:rsidP="00BF39DF">
            <w:pPr>
              <w:pStyle w:val="Akapitzlist"/>
              <w:numPr>
                <w:ilvl w:val="0"/>
                <w:numId w:val="9"/>
              </w:numPr>
              <w:ind w:left="0" w:right="-304" w:firstLine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3ECD3D1C" w14:textId="77777777" w:rsidR="003F6A19" w:rsidRPr="00686B85" w:rsidRDefault="003F6A19" w:rsidP="003F6A19">
            <w:pPr>
              <w:pStyle w:val="Akapitzlist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86B85">
              <w:rPr>
                <w:rFonts w:ascii="Tahoma" w:hAnsi="Tahoma" w:cs="Tahoma"/>
                <w:sz w:val="18"/>
                <w:szCs w:val="18"/>
              </w:rPr>
              <w:t>Roboty wykonywane przy użyciu dźwigów</w:t>
            </w:r>
          </w:p>
        </w:tc>
        <w:tc>
          <w:tcPr>
            <w:tcW w:w="2100" w:type="dxa"/>
            <w:vAlign w:val="center"/>
          </w:tcPr>
          <w:p w14:paraId="62AE2E0A" w14:textId="77777777" w:rsidR="003F6A19" w:rsidRPr="00686B85" w:rsidRDefault="003F6A19" w:rsidP="003F6A19">
            <w:pPr>
              <w:pStyle w:val="Akapitzlist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86B85">
              <w:rPr>
                <w:rFonts w:ascii="Tahoma" w:hAnsi="Tahoma" w:cs="Tahoma"/>
                <w:sz w:val="18"/>
                <w:szCs w:val="18"/>
              </w:rPr>
              <w:t>przygniecenie, uderzenie czynnikiem materialnym</w:t>
            </w:r>
          </w:p>
        </w:tc>
        <w:tc>
          <w:tcPr>
            <w:tcW w:w="727" w:type="dxa"/>
            <w:vAlign w:val="center"/>
          </w:tcPr>
          <w:p w14:paraId="4F2931CA" w14:textId="77777777" w:rsidR="003F6A19" w:rsidRPr="00686B85" w:rsidRDefault="003F6A19" w:rsidP="003F6A19">
            <w:pPr>
              <w:pStyle w:val="Akapitzlist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86B85">
              <w:rPr>
                <w:rFonts w:ascii="Tahoma" w:hAnsi="Tahoma" w:cs="Tahoma"/>
                <w:sz w:val="18"/>
                <w:szCs w:val="18"/>
              </w:rPr>
              <w:t>D</w:t>
            </w:r>
          </w:p>
        </w:tc>
        <w:tc>
          <w:tcPr>
            <w:tcW w:w="1372" w:type="dxa"/>
            <w:vAlign w:val="center"/>
          </w:tcPr>
          <w:p w14:paraId="7A67EB65" w14:textId="77777777" w:rsidR="003F6A19" w:rsidRPr="00686B85" w:rsidRDefault="003F6A19" w:rsidP="003F6A19">
            <w:pPr>
              <w:pStyle w:val="Akapitzlist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86B85">
              <w:rPr>
                <w:rFonts w:ascii="Tahoma" w:hAnsi="Tahoma" w:cs="Tahoma"/>
                <w:sz w:val="18"/>
                <w:szCs w:val="18"/>
              </w:rPr>
              <w:t>w strefie wykonywania robót – w zasięgu pracy dźwigu</w:t>
            </w:r>
          </w:p>
        </w:tc>
        <w:tc>
          <w:tcPr>
            <w:tcW w:w="1346" w:type="dxa"/>
            <w:vAlign w:val="center"/>
          </w:tcPr>
          <w:p w14:paraId="7FBE79CC" w14:textId="77777777" w:rsidR="003F6A19" w:rsidRPr="00686B85" w:rsidRDefault="003F6A19" w:rsidP="003F6A19">
            <w:pPr>
              <w:pStyle w:val="Akapitzlist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86B85">
              <w:rPr>
                <w:rFonts w:ascii="Tahoma" w:hAnsi="Tahoma" w:cs="Tahoma"/>
                <w:sz w:val="18"/>
                <w:szCs w:val="18"/>
              </w:rPr>
              <w:t>w trakcie wykonywania robót przy użyciu dźwigu</w:t>
            </w:r>
          </w:p>
        </w:tc>
      </w:tr>
      <w:tr w:rsidR="003F6A19" w:rsidRPr="00686B85" w14:paraId="7796ADDC" w14:textId="77777777" w:rsidTr="00BE1290">
        <w:trPr>
          <w:jc w:val="center"/>
        </w:trPr>
        <w:tc>
          <w:tcPr>
            <w:tcW w:w="279" w:type="dxa"/>
            <w:vAlign w:val="center"/>
          </w:tcPr>
          <w:p w14:paraId="0EA1E8DB" w14:textId="77777777" w:rsidR="003F6A19" w:rsidRPr="00686B85" w:rsidRDefault="003F6A19" w:rsidP="00BF39DF">
            <w:pPr>
              <w:pStyle w:val="Akapitzlist"/>
              <w:numPr>
                <w:ilvl w:val="0"/>
                <w:numId w:val="9"/>
              </w:numPr>
              <w:ind w:left="0" w:right="-304" w:firstLine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746ED247" w14:textId="77777777" w:rsidR="003F6A19" w:rsidRPr="00686B85" w:rsidRDefault="003F6A19" w:rsidP="003F6A19">
            <w:pPr>
              <w:pStyle w:val="Akapitzlist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86B85">
              <w:rPr>
                <w:rFonts w:ascii="Tahoma" w:hAnsi="Tahoma" w:cs="Tahoma"/>
                <w:sz w:val="18"/>
                <w:szCs w:val="18"/>
              </w:rPr>
              <w:t>Przypadkowo odkryte w trakcie robót ziemnych przedmioty trudne do identyfikacji</w:t>
            </w:r>
          </w:p>
        </w:tc>
        <w:tc>
          <w:tcPr>
            <w:tcW w:w="2100" w:type="dxa"/>
            <w:vAlign w:val="center"/>
          </w:tcPr>
          <w:p w14:paraId="5A85DAE3" w14:textId="77777777" w:rsidR="003F6A19" w:rsidRPr="00686B85" w:rsidRDefault="003F6A19" w:rsidP="003F6A19">
            <w:pPr>
              <w:pStyle w:val="Akapitzlist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86B85">
              <w:rPr>
                <w:rFonts w:ascii="Tahoma" w:hAnsi="Tahoma" w:cs="Tahoma"/>
                <w:sz w:val="18"/>
                <w:szCs w:val="18"/>
              </w:rPr>
              <w:t>przygniecenie, uderzenie czynnikiem materialnym</w:t>
            </w:r>
          </w:p>
        </w:tc>
        <w:tc>
          <w:tcPr>
            <w:tcW w:w="727" w:type="dxa"/>
            <w:vAlign w:val="center"/>
          </w:tcPr>
          <w:p w14:paraId="5C2B2249" w14:textId="77777777" w:rsidR="003F6A19" w:rsidRPr="00686B85" w:rsidRDefault="003F6A19" w:rsidP="003F6A19">
            <w:pPr>
              <w:pStyle w:val="Akapitzlist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86B85">
              <w:rPr>
                <w:rFonts w:ascii="Tahoma" w:hAnsi="Tahoma" w:cs="Tahoma"/>
                <w:sz w:val="18"/>
                <w:szCs w:val="18"/>
              </w:rPr>
              <w:t>M</w:t>
            </w:r>
          </w:p>
        </w:tc>
        <w:tc>
          <w:tcPr>
            <w:tcW w:w="1372" w:type="dxa"/>
            <w:vAlign w:val="center"/>
          </w:tcPr>
          <w:p w14:paraId="7DCF32F7" w14:textId="77777777" w:rsidR="003F6A19" w:rsidRPr="00686B85" w:rsidRDefault="003F6A19" w:rsidP="003F6A19">
            <w:pPr>
              <w:pStyle w:val="Akapitzlist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86B85">
              <w:rPr>
                <w:rFonts w:ascii="Tahoma" w:hAnsi="Tahoma" w:cs="Tahoma"/>
                <w:sz w:val="18"/>
                <w:szCs w:val="18"/>
              </w:rPr>
              <w:t>w strefie wykonywania robót</w:t>
            </w:r>
          </w:p>
        </w:tc>
        <w:tc>
          <w:tcPr>
            <w:tcW w:w="1346" w:type="dxa"/>
            <w:vAlign w:val="center"/>
          </w:tcPr>
          <w:p w14:paraId="10E335E1" w14:textId="77777777" w:rsidR="003F6A19" w:rsidRPr="00686B85" w:rsidRDefault="003F6A19" w:rsidP="003F6A19">
            <w:pPr>
              <w:pStyle w:val="Akapitzlist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86B85">
              <w:rPr>
                <w:rFonts w:ascii="Tahoma" w:hAnsi="Tahoma" w:cs="Tahoma"/>
                <w:sz w:val="18"/>
                <w:szCs w:val="18"/>
              </w:rPr>
              <w:t>w trakcie wykonywania robót</w:t>
            </w:r>
          </w:p>
        </w:tc>
      </w:tr>
      <w:tr w:rsidR="003F6A19" w:rsidRPr="00686B85" w14:paraId="44BB1FCF" w14:textId="77777777" w:rsidTr="00BE1290">
        <w:trPr>
          <w:jc w:val="center"/>
        </w:trPr>
        <w:tc>
          <w:tcPr>
            <w:tcW w:w="279" w:type="dxa"/>
            <w:vAlign w:val="center"/>
          </w:tcPr>
          <w:p w14:paraId="6A98C8CE" w14:textId="77777777" w:rsidR="003F6A19" w:rsidRPr="00686B85" w:rsidRDefault="003F6A19" w:rsidP="00BF39DF">
            <w:pPr>
              <w:pStyle w:val="Akapitzlist"/>
              <w:numPr>
                <w:ilvl w:val="0"/>
                <w:numId w:val="9"/>
              </w:numPr>
              <w:ind w:left="0" w:right="-304" w:firstLine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025C78A8" w14:textId="77777777" w:rsidR="003F6A19" w:rsidRPr="00686B85" w:rsidRDefault="003F6A19" w:rsidP="003F6A19">
            <w:pPr>
              <w:pStyle w:val="Akapitzlist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86B85">
              <w:rPr>
                <w:rFonts w:ascii="Tahoma" w:hAnsi="Tahoma" w:cs="Tahoma"/>
                <w:sz w:val="18"/>
                <w:szCs w:val="18"/>
              </w:rPr>
              <w:t>Możliwość znalezienia się osób postronnych na terenie budowy</w:t>
            </w:r>
          </w:p>
        </w:tc>
        <w:tc>
          <w:tcPr>
            <w:tcW w:w="2100" w:type="dxa"/>
            <w:vAlign w:val="center"/>
          </w:tcPr>
          <w:p w14:paraId="308D7523" w14:textId="77777777" w:rsidR="003F6A19" w:rsidRPr="00686B85" w:rsidRDefault="003F6A19" w:rsidP="003F6A19">
            <w:pPr>
              <w:pStyle w:val="Akapitzlist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86B85">
              <w:rPr>
                <w:rFonts w:ascii="Tahoma" w:hAnsi="Tahoma" w:cs="Tahoma"/>
                <w:sz w:val="18"/>
                <w:szCs w:val="18"/>
              </w:rPr>
              <w:t>przygniecenie, uderzenie czynnikiem materialnym, porażenie prądem, poparzenie łukiem</w:t>
            </w:r>
          </w:p>
        </w:tc>
        <w:tc>
          <w:tcPr>
            <w:tcW w:w="727" w:type="dxa"/>
            <w:vAlign w:val="center"/>
          </w:tcPr>
          <w:p w14:paraId="3DD38AB9" w14:textId="77777777" w:rsidR="003F6A19" w:rsidRPr="00686B85" w:rsidRDefault="003F6A19" w:rsidP="003F6A19">
            <w:pPr>
              <w:pStyle w:val="Akapitzlist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86B85">
              <w:rPr>
                <w:rFonts w:ascii="Tahoma" w:hAnsi="Tahoma" w:cs="Tahoma"/>
                <w:sz w:val="18"/>
                <w:szCs w:val="18"/>
              </w:rPr>
              <w:t>S</w:t>
            </w:r>
          </w:p>
        </w:tc>
        <w:tc>
          <w:tcPr>
            <w:tcW w:w="1372" w:type="dxa"/>
            <w:vAlign w:val="center"/>
          </w:tcPr>
          <w:p w14:paraId="777D9EDD" w14:textId="77777777" w:rsidR="003F6A19" w:rsidRPr="00686B85" w:rsidRDefault="003F6A19" w:rsidP="003F6A19">
            <w:pPr>
              <w:pStyle w:val="Akapitzlist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86B85">
              <w:rPr>
                <w:rFonts w:ascii="Tahoma" w:hAnsi="Tahoma" w:cs="Tahoma"/>
                <w:sz w:val="18"/>
                <w:szCs w:val="18"/>
              </w:rPr>
              <w:t>w strefie wykonywania robót</w:t>
            </w:r>
          </w:p>
        </w:tc>
        <w:tc>
          <w:tcPr>
            <w:tcW w:w="1346" w:type="dxa"/>
            <w:vAlign w:val="center"/>
          </w:tcPr>
          <w:p w14:paraId="29448550" w14:textId="77777777" w:rsidR="003F6A19" w:rsidRPr="00686B85" w:rsidRDefault="003F6A19" w:rsidP="003F6A19">
            <w:pPr>
              <w:pStyle w:val="Akapitzlist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86B85">
              <w:rPr>
                <w:rFonts w:ascii="Tahoma" w:hAnsi="Tahoma" w:cs="Tahoma"/>
                <w:sz w:val="18"/>
                <w:szCs w:val="18"/>
              </w:rPr>
              <w:t>w trakcie wykonywania robót</w:t>
            </w:r>
          </w:p>
        </w:tc>
      </w:tr>
      <w:tr w:rsidR="003F6A19" w:rsidRPr="00686B85" w14:paraId="067DC8AA" w14:textId="77777777" w:rsidTr="00BE1290">
        <w:trPr>
          <w:jc w:val="center"/>
        </w:trPr>
        <w:tc>
          <w:tcPr>
            <w:tcW w:w="279" w:type="dxa"/>
            <w:vAlign w:val="center"/>
          </w:tcPr>
          <w:p w14:paraId="59C0288E" w14:textId="77777777" w:rsidR="003F6A19" w:rsidRPr="00686B85" w:rsidRDefault="003F6A19" w:rsidP="00BF39DF">
            <w:pPr>
              <w:pStyle w:val="Akapitzlist"/>
              <w:numPr>
                <w:ilvl w:val="0"/>
                <w:numId w:val="9"/>
              </w:numPr>
              <w:ind w:left="0" w:right="-304" w:firstLine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3BE0C00E" w14:textId="77777777" w:rsidR="003F6A19" w:rsidRPr="00686B85" w:rsidRDefault="003F6A19" w:rsidP="003F6A19">
            <w:pPr>
              <w:pStyle w:val="Akapitzlist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86B85">
              <w:rPr>
                <w:rFonts w:ascii="Tahoma" w:hAnsi="Tahoma" w:cs="Tahoma"/>
                <w:sz w:val="18"/>
                <w:szCs w:val="18"/>
              </w:rPr>
              <w:t>Związane ze sprzętem eksploatacyjnym na budowie – narzędzia ręczne</w:t>
            </w:r>
          </w:p>
        </w:tc>
        <w:tc>
          <w:tcPr>
            <w:tcW w:w="2100" w:type="dxa"/>
            <w:vAlign w:val="center"/>
          </w:tcPr>
          <w:p w14:paraId="3834A537" w14:textId="77777777" w:rsidR="003F6A19" w:rsidRPr="00686B85" w:rsidRDefault="003F6A19" w:rsidP="003F6A19">
            <w:pPr>
              <w:pStyle w:val="Akapitzlist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86B85">
              <w:rPr>
                <w:rFonts w:ascii="Tahoma" w:hAnsi="Tahoma" w:cs="Tahoma"/>
                <w:sz w:val="18"/>
                <w:szCs w:val="18"/>
              </w:rPr>
              <w:t>przygniecenie, uderzenie czynnikiem materialnym, porażenie prądem, poparzenie łukiem</w:t>
            </w:r>
          </w:p>
        </w:tc>
        <w:tc>
          <w:tcPr>
            <w:tcW w:w="727" w:type="dxa"/>
            <w:vAlign w:val="center"/>
          </w:tcPr>
          <w:p w14:paraId="56B2F76F" w14:textId="77777777" w:rsidR="003F6A19" w:rsidRPr="00686B85" w:rsidRDefault="003F6A19" w:rsidP="003F6A19">
            <w:pPr>
              <w:pStyle w:val="Akapitzlist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86B85">
              <w:rPr>
                <w:rFonts w:ascii="Tahoma" w:hAnsi="Tahoma" w:cs="Tahoma"/>
                <w:sz w:val="18"/>
                <w:szCs w:val="18"/>
              </w:rPr>
              <w:t>S</w:t>
            </w:r>
          </w:p>
        </w:tc>
        <w:tc>
          <w:tcPr>
            <w:tcW w:w="1372" w:type="dxa"/>
            <w:vAlign w:val="center"/>
          </w:tcPr>
          <w:p w14:paraId="2ACB4FF7" w14:textId="77777777" w:rsidR="003F6A19" w:rsidRPr="00686B85" w:rsidRDefault="003F6A19" w:rsidP="003F6A19">
            <w:pPr>
              <w:pStyle w:val="Akapitzlist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86B85">
              <w:rPr>
                <w:rFonts w:ascii="Tahoma" w:hAnsi="Tahoma" w:cs="Tahoma"/>
                <w:sz w:val="18"/>
                <w:szCs w:val="18"/>
              </w:rPr>
              <w:t>w strefie wykonywania robót</w:t>
            </w:r>
          </w:p>
        </w:tc>
        <w:tc>
          <w:tcPr>
            <w:tcW w:w="1346" w:type="dxa"/>
            <w:vAlign w:val="center"/>
          </w:tcPr>
          <w:p w14:paraId="54C78D1F" w14:textId="77777777" w:rsidR="003F6A19" w:rsidRPr="00686B85" w:rsidRDefault="003F6A19" w:rsidP="003F6A19">
            <w:pPr>
              <w:pStyle w:val="Akapitzlist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86B85">
              <w:rPr>
                <w:rFonts w:ascii="Tahoma" w:hAnsi="Tahoma" w:cs="Tahoma"/>
                <w:sz w:val="18"/>
                <w:szCs w:val="18"/>
              </w:rPr>
              <w:t>w trakcie wykonywania robót</w:t>
            </w:r>
          </w:p>
        </w:tc>
      </w:tr>
      <w:tr w:rsidR="003F6A19" w:rsidRPr="00686B85" w14:paraId="319895B2" w14:textId="77777777" w:rsidTr="00BE1290">
        <w:trPr>
          <w:jc w:val="center"/>
        </w:trPr>
        <w:tc>
          <w:tcPr>
            <w:tcW w:w="279" w:type="dxa"/>
            <w:vAlign w:val="center"/>
          </w:tcPr>
          <w:p w14:paraId="2287D28A" w14:textId="77777777" w:rsidR="003F6A19" w:rsidRPr="00686B85" w:rsidRDefault="003F6A19" w:rsidP="00BF39DF">
            <w:pPr>
              <w:pStyle w:val="Akapitzlist"/>
              <w:numPr>
                <w:ilvl w:val="0"/>
                <w:numId w:val="9"/>
              </w:numPr>
              <w:ind w:left="0" w:right="-304" w:firstLine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4FA4B520" w14:textId="77777777" w:rsidR="003F6A19" w:rsidRPr="00686B85" w:rsidRDefault="003F6A19" w:rsidP="003F6A19">
            <w:pPr>
              <w:pStyle w:val="Akapitzlist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86B85">
              <w:rPr>
                <w:rFonts w:ascii="Tahoma" w:hAnsi="Tahoma" w:cs="Tahoma"/>
                <w:sz w:val="18"/>
                <w:szCs w:val="18"/>
              </w:rPr>
              <w:t>Prowadzenie wykopów liniowych</w:t>
            </w:r>
          </w:p>
        </w:tc>
        <w:tc>
          <w:tcPr>
            <w:tcW w:w="2100" w:type="dxa"/>
            <w:vAlign w:val="center"/>
          </w:tcPr>
          <w:p w14:paraId="7CC560EA" w14:textId="77777777" w:rsidR="003F6A19" w:rsidRPr="00686B85" w:rsidRDefault="003F6A19" w:rsidP="003F6A19">
            <w:pPr>
              <w:pStyle w:val="Akapitzlist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86B85">
              <w:rPr>
                <w:rFonts w:ascii="Tahoma" w:hAnsi="Tahoma" w:cs="Tahoma"/>
                <w:sz w:val="18"/>
                <w:szCs w:val="18"/>
              </w:rPr>
              <w:t>Zasypanie ludzi</w:t>
            </w:r>
          </w:p>
        </w:tc>
        <w:tc>
          <w:tcPr>
            <w:tcW w:w="727" w:type="dxa"/>
            <w:vAlign w:val="center"/>
          </w:tcPr>
          <w:p w14:paraId="3B23FE79" w14:textId="77777777" w:rsidR="003F6A19" w:rsidRPr="00686B85" w:rsidRDefault="003F6A19" w:rsidP="003F6A19">
            <w:pPr>
              <w:pStyle w:val="Akapitzlist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86B85">
              <w:rPr>
                <w:rFonts w:ascii="Tahoma" w:hAnsi="Tahoma" w:cs="Tahoma"/>
                <w:sz w:val="18"/>
                <w:szCs w:val="18"/>
              </w:rPr>
              <w:t>S</w:t>
            </w:r>
          </w:p>
        </w:tc>
        <w:tc>
          <w:tcPr>
            <w:tcW w:w="1372" w:type="dxa"/>
            <w:vAlign w:val="center"/>
          </w:tcPr>
          <w:p w14:paraId="6EE63F65" w14:textId="77777777" w:rsidR="003F6A19" w:rsidRPr="00686B85" w:rsidRDefault="003F6A19" w:rsidP="003F6A19">
            <w:pPr>
              <w:pStyle w:val="Akapitzlist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86B85">
              <w:rPr>
                <w:rFonts w:ascii="Tahoma" w:hAnsi="Tahoma" w:cs="Tahoma"/>
                <w:sz w:val="18"/>
                <w:szCs w:val="18"/>
              </w:rPr>
              <w:t>w strefie wykonywania robót</w:t>
            </w:r>
          </w:p>
        </w:tc>
        <w:tc>
          <w:tcPr>
            <w:tcW w:w="1346" w:type="dxa"/>
            <w:vAlign w:val="center"/>
          </w:tcPr>
          <w:p w14:paraId="121B04EC" w14:textId="77777777" w:rsidR="003F6A19" w:rsidRPr="00686B85" w:rsidRDefault="003F6A19" w:rsidP="003F6A19">
            <w:pPr>
              <w:pStyle w:val="Akapitzlist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86B85">
              <w:rPr>
                <w:rFonts w:ascii="Tahoma" w:hAnsi="Tahoma" w:cs="Tahoma"/>
                <w:sz w:val="18"/>
                <w:szCs w:val="18"/>
              </w:rPr>
              <w:t>w trakcie wykonywania robót</w:t>
            </w:r>
          </w:p>
        </w:tc>
      </w:tr>
    </w:tbl>
    <w:p w14:paraId="0528D555" w14:textId="77777777" w:rsidR="00572269" w:rsidRDefault="00572269" w:rsidP="00B7316E">
      <w:pPr>
        <w:ind w:left="567"/>
        <w:jc w:val="both"/>
        <w:rPr>
          <w:rFonts w:ascii="Tahoma" w:hAnsi="Tahoma" w:cs="Tahoma"/>
          <w:sz w:val="18"/>
          <w:szCs w:val="18"/>
        </w:rPr>
      </w:pPr>
    </w:p>
    <w:p w14:paraId="45B39DD6" w14:textId="1E823B47" w:rsidR="003F6A19" w:rsidRPr="00686B85" w:rsidRDefault="003F6A19" w:rsidP="00B7316E">
      <w:pPr>
        <w:ind w:left="567"/>
        <w:jc w:val="both"/>
        <w:rPr>
          <w:rFonts w:ascii="Tahoma" w:hAnsi="Tahoma" w:cs="Tahoma"/>
          <w:sz w:val="18"/>
          <w:szCs w:val="18"/>
        </w:rPr>
      </w:pPr>
      <w:r w:rsidRPr="00686B85">
        <w:rPr>
          <w:rFonts w:ascii="Tahoma" w:hAnsi="Tahoma" w:cs="Tahoma"/>
          <w:sz w:val="18"/>
          <w:szCs w:val="18"/>
        </w:rPr>
        <w:t>Skala zagrożenia (w skali pierwotnej, przed podjęciem działań redukujących zagrożenie):</w:t>
      </w:r>
    </w:p>
    <w:p w14:paraId="16BB0239" w14:textId="77777777" w:rsidR="003F6A19" w:rsidRPr="00686B85" w:rsidRDefault="003F6A19" w:rsidP="00B7316E">
      <w:pPr>
        <w:pStyle w:val="Akapitzlist"/>
        <w:ind w:left="567" w:firstLine="284"/>
        <w:jc w:val="both"/>
        <w:rPr>
          <w:rFonts w:ascii="Tahoma" w:hAnsi="Tahoma" w:cs="Tahoma"/>
          <w:sz w:val="18"/>
          <w:szCs w:val="18"/>
        </w:rPr>
      </w:pPr>
      <w:r w:rsidRPr="00686B85">
        <w:rPr>
          <w:rFonts w:ascii="Tahoma" w:hAnsi="Tahoma" w:cs="Tahoma"/>
          <w:sz w:val="18"/>
          <w:szCs w:val="18"/>
        </w:rPr>
        <w:t>M – mała: gdy w skutek działania zagrożenia może nastąpić niezdolność do pracy do</w:t>
      </w:r>
      <w:r w:rsidR="00B7316E" w:rsidRPr="00686B85">
        <w:rPr>
          <w:rFonts w:ascii="Tahoma" w:hAnsi="Tahoma" w:cs="Tahoma"/>
          <w:sz w:val="18"/>
          <w:szCs w:val="18"/>
        </w:rPr>
        <w:t xml:space="preserve"> </w:t>
      </w:r>
      <w:r w:rsidRPr="00686B85">
        <w:rPr>
          <w:rFonts w:ascii="Tahoma" w:hAnsi="Tahoma" w:cs="Tahoma"/>
          <w:sz w:val="18"/>
          <w:szCs w:val="18"/>
        </w:rPr>
        <w:t>6 m-</w:t>
      </w:r>
      <w:proofErr w:type="spellStart"/>
      <w:r w:rsidRPr="00686B85">
        <w:rPr>
          <w:rFonts w:ascii="Tahoma" w:hAnsi="Tahoma" w:cs="Tahoma"/>
          <w:sz w:val="18"/>
          <w:szCs w:val="18"/>
        </w:rPr>
        <w:t>cy</w:t>
      </w:r>
      <w:proofErr w:type="spellEnd"/>
    </w:p>
    <w:p w14:paraId="1F50F244" w14:textId="58CBD39E" w:rsidR="003F6A19" w:rsidRPr="00572269" w:rsidRDefault="003F6A19" w:rsidP="00572269">
      <w:pPr>
        <w:pStyle w:val="Akapitzlist"/>
        <w:ind w:left="567" w:firstLine="284"/>
        <w:jc w:val="both"/>
        <w:rPr>
          <w:rFonts w:ascii="Tahoma" w:hAnsi="Tahoma" w:cs="Tahoma"/>
          <w:sz w:val="18"/>
          <w:szCs w:val="18"/>
        </w:rPr>
      </w:pPr>
      <w:r w:rsidRPr="00686B85">
        <w:rPr>
          <w:rFonts w:ascii="Tahoma" w:hAnsi="Tahoma" w:cs="Tahoma"/>
          <w:sz w:val="18"/>
          <w:szCs w:val="18"/>
        </w:rPr>
        <w:t xml:space="preserve">S – średnia: gdy w skutek działania zagrożenia może nastąpić niezdolność do pracy powyżej </w:t>
      </w:r>
      <w:r w:rsidRPr="00572269">
        <w:rPr>
          <w:rFonts w:ascii="Tahoma" w:hAnsi="Tahoma" w:cs="Tahoma"/>
          <w:sz w:val="18"/>
          <w:szCs w:val="18"/>
        </w:rPr>
        <w:t>6 m-</w:t>
      </w:r>
      <w:proofErr w:type="spellStart"/>
      <w:r w:rsidRPr="00572269">
        <w:rPr>
          <w:rFonts w:ascii="Tahoma" w:hAnsi="Tahoma" w:cs="Tahoma"/>
          <w:sz w:val="18"/>
          <w:szCs w:val="18"/>
        </w:rPr>
        <w:t>cy</w:t>
      </w:r>
      <w:proofErr w:type="spellEnd"/>
    </w:p>
    <w:p w14:paraId="35D9DA4E" w14:textId="75A222EC" w:rsidR="007947F0" w:rsidRPr="00686B85" w:rsidRDefault="003F6A19" w:rsidP="00686B85">
      <w:pPr>
        <w:pStyle w:val="Akapitzlist"/>
        <w:ind w:left="567" w:firstLine="284"/>
        <w:jc w:val="both"/>
        <w:rPr>
          <w:rFonts w:ascii="Tahoma" w:hAnsi="Tahoma" w:cs="Tahoma"/>
          <w:sz w:val="18"/>
          <w:szCs w:val="18"/>
        </w:rPr>
      </w:pPr>
      <w:r w:rsidRPr="00686B85">
        <w:rPr>
          <w:rFonts w:ascii="Tahoma" w:hAnsi="Tahoma" w:cs="Tahoma"/>
          <w:sz w:val="18"/>
          <w:szCs w:val="18"/>
        </w:rPr>
        <w:t>D – duża: gdy w skutek działania zagrożenia może nastąpić śmierć lub kalectwo</w:t>
      </w:r>
    </w:p>
    <w:p w14:paraId="41F86F6A" w14:textId="0B9D359A" w:rsidR="003F6A19" w:rsidRPr="00686B85" w:rsidRDefault="003F6A19" w:rsidP="00572269">
      <w:pPr>
        <w:pStyle w:val="Akapitzlist"/>
        <w:spacing w:before="160" w:after="160" w:line="276" w:lineRule="auto"/>
        <w:ind w:left="567"/>
        <w:contextualSpacing w:val="0"/>
        <w:jc w:val="both"/>
        <w:rPr>
          <w:rFonts w:ascii="Tahoma" w:hAnsi="Tahoma" w:cs="Tahoma"/>
          <w:b/>
          <w:sz w:val="18"/>
          <w:szCs w:val="18"/>
        </w:rPr>
      </w:pPr>
      <w:r w:rsidRPr="00686B85">
        <w:rPr>
          <w:rFonts w:ascii="Tahoma" w:hAnsi="Tahoma" w:cs="Tahoma"/>
          <w:b/>
          <w:sz w:val="18"/>
          <w:szCs w:val="18"/>
        </w:rPr>
        <w:t>Informacje o wydzieleniu i oznakowaniu miejsca prowadzenia robót budowlanych zgodnie z</w:t>
      </w:r>
      <w:r w:rsidR="00B7316E" w:rsidRPr="00686B85">
        <w:rPr>
          <w:rFonts w:ascii="Tahoma" w:hAnsi="Tahoma" w:cs="Tahoma"/>
          <w:b/>
          <w:sz w:val="18"/>
          <w:szCs w:val="18"/>
        </w:rPr>
        <w:t> </w:t>
      </w:r>
      <w:r w:rsidRPr="00686B85">
        <w:rPr>
          <w:rFonts w:ascii="Tahoma" w:hAnsi="Tahoma" w:cs="Tahoma"/>
          <w:b/>
          <w:sz w:val="18"/>
          <w:szCs w:val="18"/>
        </w:rPr>
        <w:t xml:space="preserve">rozporządzeniem ministra Infrastruktury z dnia 06.02.2003r. w sprawie bezpieczeństwa i higieny pracy podczas wykonywania robót budowlanych – Dz. U. nr 7 poz. 41 – Prace </w:t>
      </w:r>
      <w:proofErr w:type="spellStart"/>
      <w:r w:rsidRPr="00686B85">
        <w:rPr>
          <w:rFonts w:ascii="Tahoma" w:hAnsi="Tahoma" w:cs="Tahoma"/>
          <w:b/>
          <w:sz w:val="18"/>
          <w:szCs w:val="18"/>
        </w:rPr>
        <w:t>Elektromonta</w:t>
      </w:r>
      <w:r w:rsidR="003C5BA0">
        <w:rPr>
          <w:rFonts w:ascii="Tahoma" w:hAnsi="Tahoma" w:cs="Tahoma"/>
          <w:b/>
          <w:sz w:val="18"/>
          <w:szCs w:val="18"/>
        </w:rPr>
        <w:t>ź</w:t>
      </w:r>
      <w:r w:rsidRPr="00686B85">
        <w:rPr>
          <w:rFonts w:ascii="Tahoma" w:hAnsi="Tahoma" w:cs="Tahoma"/>
          <w:b/>
          <w:sz w:val="18"/>
          <w:szCs w:val="18"/>
        </w:rPr>
        <w:t>owe</w:t>
      </w:r>
      <w:proofErr w:type="spellEnd"/>
      <w:r w:rsidRPr="00686B85">
        <w:rPr>
          <w:rFonts w:ascii="Tahoma" w:hAnsi="Tahoma" w:cs="Tahoma"/>
          <w:b/>
          <w:sz w:val="18"/>
          <w:szCs w:val="18"/>
        </w:rPr>
        <w:t xml:space="preserve"> </w:t>
      </w:r>
      <w:r w:rsidR="003C5BA0">
        <w:rPr>
          <w:rFonts w:ascii="Tahoma" w:hAnsi="Tahoma" w:cs="Tahoma"/>
          <w:b/>
          <w:sz w:val="18"/>
          <w:szCs w:val="18"/>
        </w:rPr>
        <w:t xml:space="preserve"> </w:t>
      </w:r>
      <w:r w:rsidR="007947F0" w:rsidRPr="00686B85">
        <w:rPr>
          <w:rFonts w:ascii="Tahoma" w:hAnsi="Tahoma" w:cs="Tahoma"/>
          <w:b/>
          <w:sz w:val="18"/>
          <w:szCs w:val="18"/>
        </w:rPr>
        <w:t xml:space="preserve"> n</w:t>
      </w:r>
      <w:r w:rsidRPr="00686B85">
        <w:rPr>
          <w:rFonts w:ascii="Tahoma" w:hAnsi="Tahoma" w:cs="Tahoma"/>
          <w:b/>
          <w:sz w:val="18"/>
          <w:szCs w:val="18"/>
        </w:rPr>
        <w:t>ależy wykonać zgodnie z rozdziałami:</w:t>
      </w:r>
    </w:p>
    <w:p w14:paraId="72D70CA6" w14:textId="77777777" w:rsidR="003F6A19" w:rsidRPr="00686B85" w:rsidRDefault="003F6A19" w:rsidP="00B7316E">
      <w:pPr>
        <w:spacing w:line="276" w:lineRule="auto"/>
        <w:ind w:left="567"/>
        <w:jc w:val="both"/>
        <w:rPr>
          <w:rFonts w:ascii="Tahoma" w:hAnsi="Tahoma" w:cs="Tahoma"/>
          <w:sz w:val="18"/>
          <w:szCs w:val="18"/>
        </w:rPr>
      </w:pPr>
      <w:r w:rsidRPr="00686B85">
        <w:rPr>
          <w:rFonts w:ascii="Tahoma" w:hAnsi="Tahoma" w:cs="Tahoma"/>
          <w:sz w:val="18"/>
          <w:szCs w:val="18"/>
        </w:rPr>
        <w:t>Rozdział 6 – „Instalacje i urządzenia elektroenergetyczne”.</w:t>
      </w:r>
    </w:p>
    <w:p w14:paraId="3F0D1FA9" w14:textId="77777777" w:rsidR="003F6A19" w:rsidRPr="00686B85" w:rsidRDefault="003F6A19" w:rsidP="00B7316E">
      <w:pPr>
        <w:spacing w:line="276" w:lineRule="auto"/>
        <w:ind w:left="567"/>
        <w:jc w:val="both"/>
        <w:rPr>
          <w:rFonts w:ascii="Tahoma" w:hAnsi="Tahoma" w:cs="Tahoma"/>
          <w:sz w:val="18"/>
          <w:szCs w:val="18"/>
        </w:rPr>
      </w:pPr>
      <w:r w:rsidRPr="00686B85">
        <w:rPr>
          <w:rFonts w:ascii="Tahoma" w:hAnsi="Tahoma" w:cs="Tahoma"/>
          <w:sz w:val="18"/>
          <w:szCs w:val="18"/>
        </w:rPr>
        <w:t>Rozdział 8 – „Rusztowania i ruchome podesty”.</w:t>
      </w:r>
    </w:p>
    <w:p w14:paraId="1A8ED7CA" w14:textId="74F92C22" w:rsidR="00660839" w:rsidRDefault="003F6A19" w:rsidP="00660839">
      <w:pPr>
        <w:spacing w:line="276" w:lineRule="auto"/>
        <w:ind w:left="567"/>
        <w:jc w:val="both"/>
        <w:rPr>
          <w:rFonts w:ascii="Tahoma" w:hAnsi="Tahoma" w:cs="Tahoma"/>
          <w:sz w:val="18"/>
          <w:szCs w:val="18"/>
        </w:rPr>
      </w:pPr>
      <w:r w:rsidRPr="00686B85">
        <w:rPr>
          <w:rFonts w:ascii="Tahoma" w:hAnsi="Tahoma" w:cs="Tahoma"/>
          <w:sz w:val="18"/>
          <w:szCs w:val="18"/>
        </w:rPr>
        <w:t>Rozdział 10 – „Roboty ziemne”.</w:t>
      </w:r>
    </w:p>
    <w:p w14:paraId="7D757DFC" w14:textId="634F8AB7" w:rsidR="003F6A19" w:rsidRPr="00660839" w:rsidRDefault="003F6A19" w:rsidP="00660839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Tahoma" w:hAnsi="Tahoma" w:cs="Tahoma"/>
          <w:b/>
          <w:sz w:val="18"/>
          <w:szCs w:val="18"/>
        </w:rPr>
      </w:pPr>
      <w:r w:rsidRPr="00660839">
        <w:rPr>
          <w:rFonts w:ascii="Tahoma" w:hAnsi="Tahoma" w:cs="Tahoma"/>
          <w:b/>
          <w:sz w:val="18"/>
          <w:szCs w:val="18"/>
        </w:rPr>
        <w:t>Wykonanie sposobu prowadzenia instruktażu pracowników – zgodnie z ustawą z dnia 26 czerwca 1974r. – Kodeks Pracy Dz. U. z 1998r. poz. 94 z późniejszymi zmianami i Rozporządzenie Ministra Infrastruktury z dnia 06.02.2003r. Dz. U. nr 47 poz. 401.</w:t>
      </w:r>
    </w:p>
    <w:p w14:paraId="047D14CC" w14:textId="77777777" w:rsidR="00660839" w:rsidRDefault="00660839" w:rsidP="00B7316E">
      <w:pPr>
        <w:spacing w:line="276" w:lineRule="auto"/>
        <w:ind w:left="567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</w:t>
      </w:r>
      <w:r w:rsidR="003F6A19" w:rsidRPr="00686B85">
        <w:rPr>
          <w:rFonts w:ascii="Tahoma" w:hAnsi="Tahoma" w:cs="Tahoma"/>
          <w:sz w:val="18"/>
          <w:szCs w:val="18"/>
        </w:rPr>
        <w:t xml:space="preserve">Przed przystąpieniem do realizacji robót kierownik budowy udzieli zespołom pracowników własnych oraz </w:t>
      </w:r>
      <w:r>
        <w:rPr>
          <w:rFonts w:ascii="Tahoma" w:hAnsi="Tahoma" w:cs="Tahoma"/>
          <w:sz w:val="18"/>
          <w:szCs w:val="18"/>
        </w:rPr>
        <w:t xml:space="preserve"> </w:t>
      </w:r>
    </w:p>
    <w:p w14:paraId="394C5D22" w14:textId="77777777" w:rsidR="00660839" w:rsidRDefault="00660839" w:rsidP="00B7316E">
      <w:pPr>
        <w:spacing w:line="276" w:lineRule="auto"/>
        <w:ind w:left="567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</w:t>
      </w:r>
      <w:r w:rsidR="003F6A19" w:rsidRPr="00686B85">
        <w:rPr>
          <w:rFonts w:ascii="Tahoma" w:hAnsi="Tahoma" w:cs="Tahoma"/>
          <w:sz w:val="18"/>
          <w:szCs w:val="18"/>
        </w:rPr>
        <w:t xml:space="preserve">podwykonawcom robót budowlanych szczegółowego instruktażu w formie ustnej, obejmującego </w:t>
      </w:r>
    </w:p>
    <w:p w14:paraId="1F6F34C5" w14:textId="37DD828E" w:rsidR="003F6A19" w:rsidRPr="00686B85" w:rsidRDefault="00660839" w:rsidP="00B7316E">
      <w:pPr>
        <w:spacing w:line="276" w:lineRule="auto"/>
        <w:ind w:left="567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</w:t>
      </w:r>
      <w:r w:rsidR="003F6A19" w:rsidRPr="00686B85">
        <w:rPr>
          <w:rFonts w:ascii="Tahoma" w:hAnsi="Tahoma" w:cs="Tahoma"/>
          <w:sz w:val="18"/>
          <w:szCs w:val="18"/>
        </w:rPr>
        <w:t>zaznajomienie z:</w:t>
      </w:r>
    </w:p>
    <w:p w14:paraId="084825BD" w14:textId="77777777" w:rsidR="003F6A19" w:rsidRPr="00686B85" w:rsidRDefault="003F6A19" w:rsidP="00BF39DF">
      <w:pPr>
        <w:pStyle w:val="Akapitzlist"/>
        <w:numPr>
          <w:ilvl w:val="0"/>
          <w:numId w:val="5"/>
        </w:numPr>
        <w:spacing w:after="200" w:line="276" w:lineRule="auto"/>
        <w:ind w:left="1134" w:hanging="283"/>
        <w:jc w:val="both"/>
        <w:rPr>
          <w:rFonts w:ascii="Tahoma" w:hAnsi="Tahoma" w:cs="Tahoma"/>
          <w:sz w:val="18"/>
          <w:szCs w:val="18"/>
        </w:rPr>
      </w:pPr>
      <w:r w:rsidRPr="00686B85">
        <w:rPr>
          <w:rFonts w:ascii="Tahoma" w:hAnsi="Tahoma" w:cs="Tahoma"/>
          <w:sz w:val="18"/>
          <w:szCs w:val="18"/>
        </w:rPr>
        <w:t>zakresem robót budowlanych</w:t>
      </w:r>
    </w:p>
    <w:p w14:paraId="52DC71AA" w14:textId="77777777" w:rsidR="003F6A19" w:rsidRPr="00686B85" w:rsidRDefault="003F6A19" w:rsidP="00BF39DF">
      <w:pPr>
        <w:pStyle w:val="Akapitzlist"/>
        <w:numPr>
          <w:ilvl w:val="0"/>
          <w:numId w:val="5"/>
        </w:numPr>
        <w:spacing w:after="200" w:line="276" w:lineRule="auto"/>
        <w:ind w:left="1134" w:hanging="283"/>
        <w:jc w:val="both"/>
        <w:rPr>
          <w:rFonts w:ascii="Tahoma" w:hAnsi="Tahoma" w:cs="Tahoma"/>
          <w:sz w:val="18"/>
          <w:szCs w:val="18"/>
        </w:rPr>
      </w:pPr>
      <w:r w:rsidRPr="00686B85">
        <w:rPr>
          <w:rFonts w:ascii="Tahoma" w:hAnsi="Tahoma" w:cs="Tahoma"/>
          <w:sz w:val="18"/>
          <w:szCs w:val="18"/>
        </w:rPr>
        <w:t>technologiami realizacji robót budowlanych</w:t>
      </w:r>
    </w:p>
    <w:p w14:paraId="6E0174D3" w14:textId="77777777" w:rsidR="003F6A19" w:rsidRPr="00686B85" w:rsidRDefault="003F6A19" w:rsidP="00BF39DF">
      <w:pPr>
        <w:pStyle w:val="Akapitzlist"/>
        <w:numPr>
          <w:ilvl w:val="0"/>
          <w:numId w:val="5"/>
        </w:numPr>
        <w:spacing w:after="200" w:line="276" w:lineRule="auto"/>
        <w:ind w:left="1134" w:hanging="283"/>
        <w:jc w:val="both"/>
        <w:rPr>
          <w:rFonts w:ascii="Tahoma" w:hAnsi="Tahoma" w:cs="Tahoma"/>
          <w:sz w:val="18"/>
          <w:szCs w:val="18"/>
        </w:rPr>
      </w:pPr>
      <w:r w:rsidRPr="00686B85">
        <w:rPr>
          <w:rFonts w:ascii="Tahoma" w:hAnsi="Tahoma" w:cs="Tahoma"/>
          <w:sz w:val="18"/>
          <w:szCs w:val="18"/>
        </w:rPr>
        <w:t>harmonogramem robot z podaniem kolejności ich realizacji oraz czasu wymaganego do ich wykonania</w:t>
      </w:r>
    </w:p>
    <w:p w14:paraId="48EBBC56" w14:textId="77777777" w:rsidR="003F6A19" w:rsidRPr="00686B85" w:rsidRDefault="003F6A19" w:rsidP="00BF39DF">
      <w:pPr>
        <w:pStyle w:val="Akapitzlist"/>
        <w:numPr>
          <w:ilvl w:val="0"/>
          <w:numId w:val="5"/>
        </w:numPr>
        <w:spacing w:after="200" w:line="276" w:lineRule="auto"/>
        <w:ind w:left="1134" w:hanging="283"/>
        <w:jc w:val="both"/>
        <w:rPr>
          <w:rFonts w:ascii="Tahoma" w:hAnsi="Tahoma" w:cs="Tahoma"/>
          <w:sz w:val="18"/>
          <w:szCs w:val="18"/>
        </w:rPr>
      </w:pPr>
      <w:r w:rsidRPr="00686B85">
        <w:rPr>
          <w:rFonts w:ascii="Tahoma" w:hAnsi="Tahoma" w:cs="Tahoma"/>
          <w:sz w:val="18"/>
          <w:szCs w:val="18"/>
        </w:rPr>
        <w:t>przewidywanymi zagrożeniami przy wykonywaniu robót budowlanych, z podaniem ich rodzaju i skali, czasu i miejsca wystąpienia oraz sposobu wydzielenia i oznakowania miejsca prowadzenia robót</w:t>
      </w:r>
    </w:p>
    <w:p w14:paraId="16A5087C" w14:textId="77777777" w:rsidR="003F6A19" w:rsidRPr="00686B85" w:rsidRDefault="003F6A19" w:rsidP="00BF39DF">
      <w:pPr>
        <w:pStyle w:val="Akapitzlist"/>
        <w:numPr>
          <w:ilvl w:val="0"/>
          <w:numId w:val="5"/>
        </w:numPr>
        <w:spacing w:after="160" w:line="276" w:lineRule="auto"/>
        <w:ind w:left="1134" w:hanging="283"/>
        <w:contextualSpacing w:val="0"/>
        <w:jc w:val="both"/>
        <w:rPr>
          <w:rFonts w:ascii="Tahoma" w:hAnsi="Tahoma" w:cs="Tahoma"/>
          <w:sz w:val="18"/>
          <w:szCs w:val="18"/>
        </w:rPr>
      </w:pPr>
      <w:r w:rsidRPr="00686B85">
        <w:rPr>
          <w:rFonts w:ascii="Tahoma" w:hAnsi="Tahoma" w:cs="Tahoma"/>
          <w:sz w:val="18"/>
          <w:szCs w:val="18"/>
        </w:rPr>
        <w:lastRenderedPageBreak/>
        <w:t>„instrukcją bezpiecznego wykonywania robót budowlanych”</w:t>
      </w:r>
    </w:p>
    <w:p w14:paraId="3294E03D" w14:textId="6654CCDA" w:rsidR="003F6A19" w:rsidRPr="00686B85" w:rsidRDefault="003F6A19" w:rsidP="00686B85">
      <w:pPr>
        <w:pStyle w:val="Akapitzlist"/>
        <w:numPr>
          <w:ilvl w:val="0"/>
          <w:numId w:val="10"/>
        </w:numPr>
        <w:spacing w:before="160" w:after="160" w:line="276" w:lineRule="auto"/>
        <w:ind w:left="567" w:hanging="567"/>
        <w:contextualSpacing w:val="0"/>
        <w:jc w:val="both"/>
        <w:rPr>
          <w:rFonts w:ascii="Tahoma" w:hAnsi="Tahoma" w:cs="Tahoma"/>
          <w:sz w:val="18"/>
          <w:szCs w:val="18"/>
        </w:rPr>
      </w:pPr>
      <w:r w:rsidRPr="00686B85">
        <w:rPr>
          <w:rFonts w:ascii="Tahoma" w:hAnsi="Tahoma" w:cs="Tahoma"/>
          <w:b/>
          <w:sz w:val="18"/>
          <w:szCs w:val="18"/>
        </w:rPr>
        <w:t>Określenie sposobu przechowywania i przemieszczania materiałów niebezpiecznych na terenie budowy.</w:t>
      </w:r>
      <w:r w:rsidR="00686B85">
        <w:rPr>
          <w:rFonts w:ascii="Tahoma" w:hAnsi="Tahoma" w:cs="Tahoma"/>
          <w:b/>
          <w:sz w:val="18"/>
          <w:szCs w:val="18"/>
        </w:rPr>
        <w:t xml:space="preserve"> </w:t>
      </w:r>
      <w:r w:rsidRPr="00686B85">
        <w:rPr>
          <w:rFonts w:ascii="Tahoma" w:hAnsi="Tahoma" w:cs="Tahoma"/>
          <w:sz w:val="18"/>
          <w:szCs w:val="18"/>
        </w:rPr>
        <w:t>Nie dotyczy.</w:t>
      </w:r>
    </w:p>
    <w:p w14:paraId="146B4F64" w14:textId="77777777" w:rsidR="003F6A19" w:rsidRPr="00686B85" w:rsidRDefault="003F6A19" w:rsidP="00BF39DF">
      <w:pPr>
        <w:pStyle w:val="Akapitzlist"/>
        <w:numPr>
          <w:ilvl w:val="0"/>
          <w:numId w:val="10"/>
        </w:numPr>
        <w:spacing w:before="160" w:after="160" w:line="276" w:lineRule="auto"/>
        <w:ind w:left="567" w:hanging="567"/>
        <w:contextualSpacing w:val="0"/>
        <w:jc w:val="both"/>
        <w:rPr>
          <w:rFonts w:ascii="Tahoma" w:hAnsi="Tahoma" w:cs="Tahoma"/>
          <w:sz w:val="18"/>
          <w:szCs w:val="18"/>
        </w:rPr>
      </w:pPr>
      <w:r w:rsidRPr="00686B85">
        <w:rPr>
          <w:rFonts w:ascii="Tahoma" w:hAnsi="Tahoma" w:cs="Tahoma"/>
          <w:b/>
          <w:sz w:val="18"/>
          <w:szCs w:val="18"/>
        </w:rPr>
        <w:t>Środki techniczne i organizacyjne, zapobiegające niebezpieczeństwom wynikającym z wykonywania robót budowlanych w strefach szczególnego zagrożenia zdrowia lub w ich sąsiedztwie w tym zapewniających bezpieczną i sprawną komunikację, umożliwiającą szybką ewakuację na wypadek pożaru, awarii i innych zagrożeń</w:t>
      </w:r>
      <w:r w:rsidRPr="00686B85">
        <w:rPr>
          <w:rFonts w:ascii="Tahoma" w:hAnsi="Tahoma" w:cs="Tahoma"/>
          <w:sz w:val="18"/>
          <w:szCs w:val="18"/>
          <w:u w:val="single"/>
        </w:rPr>
        <w:t>.</w:t>
      </w:r>
    </w:p>
    <w:p w14:paraId="73D170E3" w14:textId="77777777" w:rsidR="003F6A19" w:rsidRPr="00686B85" w:rsidRDefault="003F6A19" w:rsidP="00BF39DF">
      <w:pPr>
        <w:pStyle w:val="Akapitzlist"/>
        <w:numPr>
          <w:ilvl w:val="0"/>
          <w:numId w:val="6"/>
        </w:numPr>
        <w:spacing w:after="200" w:line="276" w:lineRule="auto"/>
        <w:ind w:left="1134" w:hanging="283"/>
        <w:jc w:val="both"/>
        <w:rPr>
          <w:rFonts w:ascii="Tahoma" w:hAnsi="Tahoma" w:cs="Tahoma"/>
          <w:sz w:val="18"/>
          <w:szCs w:val="18"/>
        </w:rPr>
      </w:pPr>
      <w:r w:rsidRPr="00686B85">
        <w:rPr>
          <w:rFonts w:ascii="Tahoma" w:hAnsi="Tahoma" w:cs="Tahoma"/>
          <w:sz w:val="18"/>
          <w:szCs w:val="18"/>
        </w:rPr>
        <w:t>zapewnienie łączności radiowej lub telefonicznej z wykorzystaniem telefonu komórkowego</w:t>
      </w:r>
    </w:p>
    <w:p w14:paraId="44E4B232" w14:textId="77777777" w:rsidR="003F6A19" w:rsidRPr="00686B85" w:rsidRDefault="003F6A19" w:rsidP="00BF39DF">
      <w:pPr>
        <w:pStyle w:val="Akapitzlist"/>
        <w:numPr>
          <w:ilvl w:val="0"/>
          <w:numId w:val="6"/>
        </w:numPr>
        <w:spacing w:after="200" w:line="276" w:lineRule="auto"/>
        <w:ind w:left="1134" w:hanging="283"/>
        <w:jc w:val="both"/>
        <w:rPr>
          <w:rFonts w:ascii="Tahoma" w:hAnsi="Tahoma" w:cs="Tahoma"/>
          <w:sz w:val="18"/>
          <w:szCs w:val="18"/>
        </w:rPr>
      </w:pPr>
      <w:r w:rsidRPr="00686B85">
        <w:rPr>
          <w:rFonts w:ascii="Tahoma" w:hAnsi="Tahoma" w:cs="Tahoma"/>
          <w:sz w:val="18"/>
          <w:szCs w:val="18"/>
        </w:rPr>
        <w:t>zagospodarowanie terenu budowy lub robót oraz ich prowadzenie winno odbywać się zgodnie z obowiązującymi zasadami i przepisami bhp i planem BIOZ</w:t>
      </w:r>
    </w:p>
    <w:p w14:paraId="1494FA37" w14:textId="288B6005" w:rsidR="003F6A19" w:rsidRPr="00686B85" w:rsidRDefault="003F6A19" w:rsidP="00BF39DF">
      <w:pPr>
        <w:pStyle w:val="Akapitzlist"/>
        <w:numPr>
          <w:ilvl w:val="0"/>
          <w:numId w:val="6"/>
        </w:numPr>
        <w:spacing w:after="200" w:line="276" w:lineRule="auto"/>
        <w:ind w:left="1134" w:hanging="283"/>
        <w:jc w:val="both"/>
        <w:rPr>
          <w:rFonts w:ascii="Tahoma" w:hAnsi="Tahoma" w:cs="Tahoma"/>
          <w:sz w:val="18"/>
          <w:szCs w:val="18"/>
        </w:rPr>
      </w:pPr>
      <w:r w:rsidRPr="00686B85">
        <w:rPr>
          <w:rFonts w:ascii="Tahoma" w:hAnsi="Tahoma" w:cs="Tahoma"/>
          <w:sz w:val="18"/>
          <w:szCs w:val="18"/>
        </w:rPr>
        <w:t>uwzględnienie wymagań związanych z organizacją i wykonywaniem robót, jakie wynikają z uzgodnień</w:t>
      </w:r>
      <w:r w:rsidR="007947F0" w:rsidRPr="00686B85">
        <w:rPr>
          <w:rFonts w:ascii="Tahoma" w:hAnsi="Tahoma" w:cs="Tahoma"/>
          <w:sz w:val="18"/>
          <w:szCs w:val="18"/>
        </w:rPr>
        <w:t>:</w:t>
      </w:r>
    </w:p>
    <w:p w14:paraId="324FBF7C" w14:textId="77777777" w:rsidR="003F6A19" w:rsidRPr="00686B85" w:rsidRDefault="003F6A19" w:rsidP="00BF39DF">
      <w:pPr>
        <w:pStyle w:val="Akapitzlist"/>
        <w:numPr>
          <w:ilvl w:val="0"/>
          <w:numId w:val="7"/>
        </w:numPr>
        <w:spacing w:after="200" w:line="276" w:lineRule="auto"/>
        <w:ind w:left="1560" w:hanging="284"/>
        <w:jc w:val="both"/>
        <w:rPr>
          <w:rFonts w:ascii="Tahoma" w:hAnsi="Tahoma" w:cs="Tahoma"/>
          <w:sz w:val="18"/>
          <w:szCs w:val="18"/>
        </w:rPr>
      </w:pPr>
      <w:r w:rsidRPr="00686B85">
        <w:rPr>
          <w:rFonts w:ascii="Tahoma" w:hAnsi="Tahoma" w:cs="Tahoma"/>
          <w:sz w:val="18"/>
          <w:szCs w:val="18"/>
        </w:rPr>
        <w:t>zarządcą drogi publicznej lub terenu osiedla</w:t>
      </w:r>
    </w:p>
    <w:p w14:paraId="3871D808" w14:textId="77777777" w:rsidR="003F6A19" w:rsidRPr="00686B85" w:rsidRDefault="003F6A19" w:rsidP="00BF39DF">
      <w:pPr>
        <w:pStyle w:val="Akapitzlist"/>
        <w:numPr>
          <w:ilvl w:val="0"/>
          <w:numId w:val="7"/>
        </w:numPr>
        <w:spacing w:after="200" w:line="276" w:lineRule="auto"/>
        <w:ind w:left="1560" w:hanging="284"/>
        <w:jc w:val="both"/>
        <w:rPr>
          <w:rFonts w:ascii="Tahoma" w:hAnsi="Tahoma" w:cs="Tahoma"/>
          <w:sz w:val="18"/>
          <w:szCs w:val="18"/>
        </w:rPr>
      </w:pPr>
      <w:r w:rsidRPr="00686B85">
        <w:rPr>
          <w:rFonts w:ascii="Tahoma" w:hAnsi="Tahoma" w:cs="Tahoma"/>
          <w:sz w:val="18"/>
          <w:szCs w:val="18"/>
        </w:rPr>
        <w:t>właścicielem lub użytkownikiem infrastruktury technicznej znajdującej się w obszarze prowadzonych robót</w:t>
      </w:r>
    </w:p>
    <w:p w14:paraId="02797889" w14:textId="77777777" w:rsidR="003F6A19" w:rsidRPr="00686B85" w:rsidRDefault="003F6A19" w:rsidP="00BF39DF">
      <w:pPr>
        <w:pStyle w:val="Akapitzlist"/>
        <w:numPr>
          <w:ilvl w:val="0"/>
          <w:numId w:val="6"/>
        </w:numPr>
        <w:spacing w:after="200" w:line="276" w:lineRule="auto"/>
        <w:ind w:left="1134" w:hanging="283"/>
        <w:jc w:val="both"/>
        <w:rPr>
          <w:rFonts w:ascii="Tahoma" w:hAnsi="Tahoma" w:cs="Tahoma"/>
          <w:sz w:val="18"/>
          <w:szCs w:val="18"/>
        </w:rPr>
      </w:pPr>
      <w:r w:rsidRPr="00686B85">
        <w:rPr>
          <w:rFonts w:ascii="Tahoma" w:hAnsi="Tahoma" w:cs="Tahoma"/>
          <w:sz w:val="18"/>
          <w:szCs w:val="18"/>
        </w:rPr>
        <w:t>rozmieszczenie pojazdów, sprzętu, materiałów, ziemi z wykopów w taki sposób aby nie blokować dojazdów do stanowisk pracy</w:t>
      </w:r>
    </w:p>
    <w:p w14:paraId="0911DA24" w14:textId="77777777" w:rsidR="003F6A19" w:rsidRPr="00686B85" w:rsidRDefault="003F6A19" w:rsidP="00BF39DF">
      <w:pPr>
        <w:pStyle w:val="Akapitzlist"/>
        <w:numPr>
          <w:ilvl w:val="0"/>
          <w:numId w:val="6"/>
        </w:numPr>
        <w:spacing w:after="200" w:line="276" w:lineRule="auto"/>
        <w:ind w:left="1134" w:hanging="283"/>
        <w:jc w:val="both"/>
        <w:rPr>
          <w:rFonts w:ascii="Tahoma" w:hAnsi="Tahoma" w:cs="Tahoma"/>
          <w:sz w:val="18"/>
          <w:szCs w:val="18"/>
        </w:rPr>
      </w:pPr>
      <w:r w:rsidRPr="00686B85">
        <w:rPr>
          <w:rFonts w:ascii="Tahoma" w:hAnsi="Tahoma" w:cs="Tahoma"/>
          <w:sz w:val="18"/>
          <w:szCs w:val="18"/>
        </w:rPr>
        <w:t>zabezpieczenie miejsc prowadzenia robót przy użyciu:</w:t>
      </w:r>
    </w:p>
    <w:p w14:paraId="0CEA5DAB" w14:textId="77777777" w:rsidR="003F6A19" w:rsidRPr="00686B85" w:rsidRDefault="003F6A19" w:rsidP="00BF39DF">
      <w:pPr>
        <w:pStyle w:val="Akapitzlist"/>
        <w:numPr>
          <w:ilvl w:val="0"/>
          <w:numId w:val="8"/>
        </w:numPr>
        <w:spacing w:after="200" w:line="276" w:lineRule="auto"/>
        <w:ind w:left="1560" w:hanging="284"/>
        <w:jc w:val="both"/>
        <w:rPr>
          <w:rFonts w:ascii="Tahoma" w:hAnsi="Tahoma" w:cs="Tahoma"/>
          <w:sz w:val="18"/>
          <w:szCs w:val="18"/>
        </w:rPr>
      </w:pPr>
      <w:r w:rsidRPr="00686B85">
        <w:rPr>
          <w:rFonts w:ascii="Tahoma" w:hAnsi="Tahoma" w:cs="Tahoma"/>
          <w:sz w:val="18"/>
          <w:szCs w:val="18"/>
        </w:rPr>
        <w:t>taśm ostrzegawczych,</w:t>
      </w:r>
    </w:p>
    <w:p w14:paraId="16181147" w14:textId="77777777" w:rsidR="003F6A19" w:rsidRPr="00686B85" w:rsidRDefault="003F6A19" w:rsidP="00BF39DF">
      <w:pPr>
        <w:pStyle w:val="Akapitzlist"/>
        <w:numPr>
          <w:ilvl w:val="0"/>
          <w:numId w:val="8"/>
        </w:numPr>
        <w:spacing w:after="200" w:line="276" w:lineRule="auto"/>
        <w:ind w:left="1560" w:hanging="284"/>
        <w:jc w:val="both"/>
        <w:rPr>
          <w:rFonts w:ascii="Tahoma" w:hAnsi="Tahoma" w:cs="Tahoma"/>
          <w:sz w:val="18"/>
          <w:szCs w:val="18"/>
        </w:rPr>
      </w:pPr>
      <w:r w:rsidRPr="00686B85">
        <w:rPr>
          <w:rFonts w:ascii="Tahoma" w:hAnsi="Tahoma" w:cs="Tahoma"/>
          <w:sz w:val="18"/>
          <w:szCs w:val="18"/>
        </w:rPr>
        <w:t>barier,</w:t>
      </w:r>
    </w:p>
    <w:p w14:paraId="345B82CD" w14:textId="77777777" w:rsidR="003F6A19" w:rsidRPr="00686B85" w:rsidRDefault="003F6A19" w:rsidP="00BF39DF">
      <w:pPr>
        <w:pStyle w:val="Akapitzlist"/>
        <w:numPr>
          <w:ilvl w:val="0"/>
          <w:numId w:val="8"/>
        </w:numPr>
        <w:spacing w:after="200" w:line="276" w:lineRule="auto"/>
        <w:ind w:left="1560" w:hanging="284"/>
        <w:jc w:val="both"/>
        <w:rPr>
          <w:rFonts w:ascii="Tahoma" w:hAnsi="Tahoma" w:cs="Tahoma"/>
          <w:sz w:val="18"/>
          <w:szCs w:val="18"/>
        </w:rPr>
      </w:pPr>
      <w:r w:rsidRPr="00686B85">
        <w:rPr>
          <w:rFonts w:ascii="Tahoma" w:hAnsi="Tahoma" w:cs="Tahoma"/>
          <w:sz w:val="18"/>
          <w:szCs w:val="18"/>
        </w:rPr>
        <w:t>balustrad,</w:t>
      </w:r>
    </w:p>
    <w:p w14:paraId="35B5B349" w14:textId="77777777" w:rsidR="003F6A19" w:rsidRPr="00686B85" w:rsidRDefault="003F6A19" w:rsidP="00BF39DF">
      <w:pPr>
        <w:pStyle w:val="Akapitzlist"/>
        <w:numPr>
          <w:ilvl w:val="0"/>
          <w:numId w:val="8"/>
        </w:numPr>
        <w:spacing w:after="200" w:line="276" w:lineRule="auto"/>
        <w:ind w:left="1560" w:hanging="284"/>
        <w:jc w:val="both"/>
        <w:rPr>
          <w:rFonts w:ascii="Tahoma" w:hAnsi="Tahoma" w:cs="Tahoma"/>
          <w:sz w:val="18"/>
          <w:szCs w:val="18"/>
        </w:rPr>
      </w:pPr>
      <w:r w:rsidRPr="00686B85">
        <w:rPr>
          <w:rFonts w:ascii="Tahoma" w:hAnsi="Tahoma" w:cs="Tahoma"/>
          <w:sz w:val="18"/>
          <w:szCs w:val="18"/>
        </w:rPr>
        <w:t>ogrodzeń,</w:t>
      </w:r>
    </w:p>
    <w:p w14:paraId="16ABD5EF" w14:textId="77777777" w:rsidR="003F6A19" w:rsidRPr="00686B85" w:rsidRDefault="003F6A19" w:rsidP="00BF39DF">
      <w:pPr>
        <w:pStyle w:val="Akapitzlist"/>
        <w:numPr>
          <w:ilvl w:val="0"/>
          <w:numId w:val="8"/>
        </w:numPr>
        <w:spacing w:after="200" w:line="276" w:lineRule="auto"/>
        <w:ind w:left="1560" w:hanging="284"/>
        <w:jc w:val="both"/>
        <w:rPr>
          <w:rFonts w:ascii="Tahoma" w:hAnsi="Tahoma" w:cs="Tahoma"/>
          <w:sz w:val="18"/>
          <w:szCs w:val="18"/>
        </w:rPr>
      </w:pPr>
      <w:r w:rsidRPr="00686B85">
        <w:rPr>
          <w:rFonts w:ascii="Tahoma" w:hAnsi="Tahoma" w:cs="Tahoma"/>
          <w:sz w:val="18"/>
          <w:szCs w:val="18"/>
        </w:rPr>
        <w:t xml:space="preserve">tablic bezpieczeństwa, </w:t>
      </w:r>
    </w:p>
    <w:p w14:paraId="593AE034" w14:textId="77777777" w:rsidR="003F6A19" w:rsidRPr="00686B85" w:rsidRDefault="003F6A19" w:rsidP="00BF39DF">
      <w:pPr>
        <w:pStyle w:val="Akapitzlist"/>
        <w:numPr>
          <w:ilvl w:val="0"/>
          <w:numId w:val="8"/>
        </w:numPr>
        <w:spacing w:after="200" w:line="276" w:lineRule="auto"/>
        <w:ind w:left="1560" w:hanging="284"/>
        <w:jc w:val="both"/>
        <w:rPr>
          <w:rFonts w:ascii="Tahoma" w:hAnsi="Tahoma" w:cs="Tahoma"/>
          <w:sz w:val="18"/>
          <w:szCs w:val="18"/>
        </w:rPr>
      </w:pPr>
      <w:r w:rsidRPr="00686B85">
        <w:rPr>
          <w:rFonts w:ascii="Tahoma" w:hAnsi="Tahoma" w:cs="Tahoma"/>
          <w:sz w:val="18"/>
          <w:szCs w:val="18"/>
        </w:rPr>
        <w:t>daszków ochronnych</w:t>
      </w:r>
    </w:p>
    <w:p w14:paraId="42B81570" w14:textId="77777777" w:rsidR="003F6A19" w:rsidRPr="00686B85" w:rsidRDefault="003F6A19" w:rsidP="00BF39DF">
      <w:pPr>
        <w:pStyle w:val="Akapitzlist"/>
        <w:numPr>
          <w:ilvl w:val="0"/>
          <w:numId w:val="6"/>
        </w:numPr>
        <w:spacing w:after="200" w:line="276" w:lineRule="auto"/>
        <w:ind w:left="1134" w:hanging="283"/>
        <w:jc w:val="both"/>
        <w:rPr>
          <w:rFonts w:ascii="Tahoma" w:hAnsi="Tahoma" w:cs="Tahoma"/>
          <w:sz w:val="18"/>
          <w:szCs w:val="18"/>
        </w:rPr>
      </w:pPr>
      <w:r w:rsidRPr="00686B85">
        <w:rPr>
          <w:rFonts w:ascii="Tahoma" w:hAnsi="Tahoma" w:cs="Tahoma"/>
          <w:sz w:val="18"/>
          <w:szCs w:val="18"/>
        </w:rPr>
        <w:t>stosowanie sprzętu ochronnego i środków ochrony indywidualnej dobranych do rodzaju przewidywanego zagrożenia podczas wykonywania robót,</w:t>
      </w:r>
    </w:p>
    <w:p w14:paraId="2B1B4EC4" w14:textId="77777777" w:rsidR="003F6A19" w:rsidRPr="00686B85" w:rsidRDefault="003F6A19" w:rsidP="00BF39DF">
      <w:pPr>
        <w:pStyle w:val="Akapitzlist"/>
        <w:numPr>
          <w:ilvl w:val="0"/>
          <w:numId w:val="6"/>
        </w:numPr>
        <w:spacing w:after="200" w:line="276" w:lineRule="auto"/>
        <w:ind w:left="1134" w:hanging="283"/>
        <w:jc w:val="both"/>
        <w:rPr>
          <w:rFonts w:ascii="Tahoma" w:hAnsi="Tahoma" w:cs="Tahoma"/>
          <w:sz w:val="18"/>
          <w:szCs w:val="18"/>
        </w:rPr>
      </w:pPr>
      <w:r w:rsidRPr="00686B85">
        <w:rPr>
          <w:rFonts w:ascii="Tahoma" w:hAnsi="Tahoma" w:cs="Tahoma"/>
          <w:sz w:val="18"/>
          <w:szCs w:val="18"/>
        </w:rPr>
        <w:t>stosowanie sprzętu asekuracyjnego chroniącego przed upadkiem z wysokości,</w:t>
      </w:r>
    </w:p>
    <w:p w14:paraId="51A99051" w14:textId="77777777" w:rsidR="003F6A19" w:rsidRPr="00686B85" w:rsidRDefault="003F6A19" w:rsidP="00BF39DF">
      <w:pPr>
        <w:pStyle w:val="Akapitzlist"/>
        <w:numPr>
          <w:ilvl w:val="0"/>
          <w:numId w:val="6"/>
        </w:numPr>
        <w:spacing w:after="200" w:line="276" w:lineRule="auto"/>
        <w:ind w:left="1134" w:hanging="283"/>
        <w:jc w:val="both"/>
        <w:rPr>
          <w:rFonts w:ascii="Tahoma" w:hAnsi="Tahoma" w:cs="Tahoma"/>
          <w:sz w:val="18"/>
          <w:szCs w:val="18"/>
        </w:rPr>
      </w:pPr>
      <w:r w:rsidRPr="00686B85">
        <w:rPr>
          <w:rFonts w:ascii="Tahoma" w:hAnsi="Tahoma" w:cs="Tahoma"/>
          <w:sz w:val="18"/>
          <w:szCs w:val="18"/>
        </w:rPr>
        <w:t>stosowanie sprawdzonych technologii wykonania robót, w których pracownicy są przeszkoleni,</w:t>
      </w:r>
    </w:p>
    <w:p w14:paraId="544B0B49" w14:textId="73D689BA" w:rsidR="00660839" w:rsidRPr="00660839" w:rsidRDefault="003F6A19" w:rsidP="00660839">
      <w:pPr>
        <w:pStyle w:val="Akapitzlist"/>
        <w:numPr>
          <w:ilvl w:val="0"/>
          <w:numId w:val="6"/>
        </w:numPr>
        <w:spacing w:after="200" w:line="276" w:lineRule="auto"/>
        <w:ind w:left="1134" w:hanging="283"/>
        <w:jc w:val="both"/>
        <w:rPr>
          <w:rFonts w:ascii="Tahoma" w:hAnsi="Tahoma" w:cs="Tahoma"/>
          <w:sz w:val="18"/>
          <w:szCs w:val="18"/>
        </w:rPr>
      </w:pPr>
      <w:r w:rsidRPr="00686B85">
        <w:rPr>
          <w:rFonts w:ascii="Tahoma" w:hAnsi="Tahoma" w:cs="Tahoma"/>
          <w:sz w:val="18"/>
          <w:szCs w:val="18"/>
        </w:rPr>
        <w:t>wykonywanie prac na urządzeniach elektroenergetycznych wymaga uzyskania zgody od właściciela tych urządzeń. Prace te mogą się odbywać z zachowaniem zasad Inspekcji Bezpiecznej Pracy przy Urządzeniach i Instalacjach Elektroenergetycznych.</w:t>
      </w:r>
      <w:bookmarkStart w:id="0" w:name="_Toc317467580"/>
      <w:bookmarkStart w:id="1" w:name="_Toc328993681"/>
      <w:r w:rsidR="003D049A" w:rsidRPr="00686B85">
        <w:rPr>
          <w:rFonts w:ascii="Tahoma" w:hAnsi="Tahoma" w:cs="Tahoma"/>
          <w:sz w:val="18"/>
          <w:szCs w:val="18"/>
        </w:rPr>
        <w:t xml:space="preserve"> </w:t>
      </w:r>
    </w:p>
    <w:p w14:paraId="273192F4" w14:textId="77777777" w:rsidR="00660839" w:rsidRDefault="00660839" w:rsidP="00660839">
      <w:pPr>
        <w:pStyle w:val="Akapitzlist"/>
        <w:numPr>
          <w:ilvl w:val="0"/>
          <w:numId w:val="10"/>
        </w:numPr>
        <w:spacing w:after="200" w:line="276" w:lineRule="auto"/>
        <w:jc w:val="both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</w:t>
      </w:r>
      <w:r w:rsidR="003F6A19" w:rsidRPr="00660839">
        <w:rPr>
          <w:rFonts w:ascii="Tahoma" w:hAnsi="Tahoma" w:cs="Tahoma"/>
          <w:b/>
          <w:bCs/>
          <w:sz w:val="18"/>
          <w:szCs w:val="18"/>
        </w:rPr>
        <w:t xml:space="preserve">Wskazanie miejsca przechowywania dokumentacji budowy oraz dokumentów niezbędnych </w:t>
      </w:r>
      <w:r>
        <w:rPr>
          <w:rFonts w:ascii="Tahoma" w:hAnsi="Tahoma" w:cs="Tahoma"/>
          <w:b/>
          <w:bCs/>
          <w:sz w:val="18"/>
          <w:szCs w:val="18"/>
        </w:rPr>
        <w:t xml:space="preserve">     </w:t>
      </w:r>
    </w:p>
    <w:p w14:paraId="1BA078B9" w14:textId="77777777" w:rsidR="00660839" w:rsidRDefault="00660839" w:rsidP="00660839">
      <w:pPr>
        <w:pStyle w:val="Akapitzlist"/>
        <w:spacing w:after="200" w:line="276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 xml:space="preserve">   </w:t>
      </w:r>
      <w:r w:rsidR="003F6A19" w:rsidRPr="00660839">
        <w:rPr>
          <w:rFonts w:ascii="Tahoma" w:hAnsi="Tahoma" w:cs="Tahoma"/>
          <w:b/>
          <w:bCs/>
          <w:sz w:val="18"/>
          <w:szCs w:val="18"/>
        </w:rPr>
        <w:t>do prawidłowej eksploatacji maszyn i innych urządzeń technicznych.</w:t>
      </w:r>
      <w:bookmarkEnd w:id="0"/>
      <w:bookmarkEnd w:id="1"/>
      <w:r w:rsidR="003D049A" w:rsidRPr="00660839">
        <w:rPr>
          <w:rFonts w:ascii="Tahoma" w:hAnsi="Tahoma" w:cs="Tahoma"/>
          <w:sz w:val="18"/>
          <w:szCs w:val="18"/>
        </w:rPr>
        <w:t xml:space="preserve"> </w:t>
      </w:r>
    </w:p>
    <w:p w14:paraId="34B76F6A" w14:textId="77777777" w:rsidR="00660839" w:rsidRDefault="00660839" w:rsidP="00660839">
      <w:pPr>
        <w:pStyle w:val="Akapitzlist"/>
        <w:spacing w:after="200" w:line="276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</w:t>
      </w:r>
      <w:r w:rsidR="003F6A19" w:rsidRPr="00660839">
        <w:rPr>
          <w:rFonts w:ascii="Tahoma" w:hAnsi="Tahoma" w:cs="Tahoma"/>
          <w:sz w:val="18"/>
          <w:szCs w:val="18"/>
        </w:rPr>
        <w:t xml:space="preserve">Dokumentacje budowy, dokumenty niezbędne do prawidłowej eksploatacji maszyn i innych urządzeń </w:t>
      </w:r>
    </w:p>
    <w:p w14:paraId="21DFFEBE" w14:textId="77777777" w:rsidR="00660839" w:rsidRDefault="00660839" w:rsidP="00660839">
      <w:pPr>
        <w:pStyle w:val="Akapitzlist"/>
        <w:spacing w:after="200" w:line="276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</w:t>
      </w:r>
      <w:r w:rsidR="003F6A19" w:rsidRPr="00660839">
        <w:rPr>
          <w:rFonts w:ascii="Tahoma" w:hAnsi="Tahoma" w:cs="Tahoma"/>
          <w:sz w:val="18"/>
          <w:szCs w:val="18"/>
        </w:rPr>
        <w:t xml:space="preserve">technicznych należy przechowywać w miejscu zabezpieczonym, dostępnym tylko dla osób upoważnionych </w:t>
      </w:r>
    </w:p>
    <w:p w14:paraId="52AA2BB3" w14:textId="7ED70A92" w:rsidR="00660839" w:rsidRPr="00660839" w:rsidRDefault="00660839" w:rsidP="00660839">
      <w:pPr>
        <w:pStyle w:val="Akapitzlist"/>
        <w:spacing w:after="200" w:line="276" w:lineRule="auto"/>
        <w:jc w:val="both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</w:t>
      </w:r>
      <w:r w:rsidR="003F6A19" w:rsidRPr="00660839">
        <w:rPr>
          <w:rFonts w:ascii="Tahoma" w:hAnsi="Tahoma" w:cs="Tahoma"/>
          <w:sz w:val="18"/>
          <w:szCs w:val="18"/>
        </w:rPr>
        <w:t>np.: w pomieszczeniu kierownika budowy.</w:t>
      </w:r>
      <w:r w:rsidR="007947F0" w:rsidRPr="00660839">
        <w:rPr>
          <w:rFonts w:ascii="Tahoma" w:hAnsi="Tahoma" w:cs="Tahoma"/>
          <w:sz w:val="18"/>
          <w:szCs w:val="18"/>
        </w:rPr>
        <w:t xml:space="preserve"> </w:t>
      </w:r>
      <w:r w:rsidRPr="00660839">
        <w:rPr>
          <w:rFonts w:ascii="Tahoma" w:hAnsi="Tahoma" w:cs="Tahoma"/>
          <w:sz w:val="18"/>
          <w:szCs w:val="18"/>
        </w:rPr>
        <w:t xml:space="preserve">   </w:t>
      </w:r>
    </w:p>
    <w:p w14:paraId="33134D20" w14:textId="77777777" w:rsidR="00660839" w:rsidRDefault="00660839" w:rsidP="00660839">
      <w:pPr>
        <w:pStyle w:val="Akapitzlist"/>
        <w:spacing w:after="200" w:line="276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</w:t>
      </w:r>
      <w:r w:rsidR="003F6A19" w:rsidRPr="00660839">
        <w:rPr>
          <w:rFonts w:ascii="Tahoma" w:hAnsi="Tahoma" w:cs="Tahoma"/>
          <w:sz w:val="18"/>
          <w:szCs w:val="18"/>
        </w:rPr>
        <w:t xml:space="preserve">Powyższy zakres zgodnie z art. 42 pkt 2 Ustawy Prawo Budowlane wymaga opracowania Planu </w:t>
      </w:r>
    </w:p>
    <w:p w14:paraId="7DF62444" w14:textId="089E16C8" w:rsidR="007947F0" w:rsidRPr="00660839" w:rsidRDefault="00660839" w:rsidP="00660839">
      <w:pPr>
        <w:pStyle w:val="Akapitzlist"/>
        <w:spacing w:after="200" w:line="276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</w:t>
      </w:r>
      <w:r w:rsidR="003F6A19" w:rsidRPr="00660839">
        <w:rPr>
          <w:rFonts w:ascii="Tahoma" w:hAnsi="Tahoma" w:cs="Tahoma"/>
          <w:sz w:val="18"/>
          <w:szCs w:val="18"/>
        </w:rPr>
        <w:t>Bezpieczeństwa i Ochrony Zdrowia.</w:t>
      </w:r>
    </w:p>
    <w:p w14:paraId="314B535A" w14:textId="3A82298A" w:rsidR="003F6A19" w:rsidRPr="00686B85" w:rsidRDefault="007947F0" w:rsidP="007947F0">
      <w:pPr>
        <w:pStyle w:val="Nagwek3"/>
        <w:keepNext w:val="0"/>
        <w:numPr>
          <w:ilvl w:val="0"/>
          <w:numId w:val="10"/>
        </w:numPr>
        <w:spacing w:before="160" w:after="160" w:line="276" w:lineRule="auto"/>
        <w:jc w:val="both"/>
        <w:rPr>
          <w:rFonts w:ascii="Tahoma" w:hAnsi="Tahoma" w:cs="Tahoma"/>
          <w:sz w:val="18"/>
          <w:szCs w:val="18"/>
        </w:rPr>
      </w:pPr>
      <w:bookmarkStart w:id="2" w:name="_Toc328993682"/>
      <w:r w:rsidRPr="00686B85">
        <w:rPr>
          <w:rFonts w:ascii="Tahoma" w:hAnsi="Tahoma" w:cs="Tahoma"/>
          <w:sz w:val="18"/>
          <w:szCs w:val="18"/>
        </w:rPr>
        <w:t>Uw</w:t>
      </w:r>
      <w:r w:rsidR="003F6A19" w:rsidRPr="00686B85">
        <w:rPr>
          <w:rFonts w:ascii="Tahoma" w:hAnsi="Tahoma" w:cs="Tahoma"/>
          <w:sz w:val="18"/>
          <w:szCs w:val="18"/>
        </w:rPr>
        <w:t>agi końcowe</w:t>
      </w:r>
      <w:bookmarkEnd w:id="2"/>
    </w:p>
    <w:p w14:paraId="31C978BD" w14:textId="77777777" w:rsidR="003F6A19" w:rsidRPr="00686B85" w:rsidRDefault="003F6A19" w:rsidP="000654A3">
      <w:pPr>
        <w:spacing w:line="276" w:lineRule="auto"/>
        <w:ind w:left="567"/>
        <w:rPr>
          <w:rFonts w:ascii="Tahoma" w:hAnsi="Tahoma" w:cs="Tahoma"/>
          <w:sz w:val="18"/>
          <w:szCs w:val="18"/>
        </w:rPr>
      </w:pPr>
      <w:r w:rsidRPr="00686B85">
        <w:rPr>
          <w:rFonts w:ascii="Tahoma" w:hAnsi="Tahoma" w:cs="Tahoma"/>
          <w:sz w:val="18"/>
          <w:szCs w:val="18"/>
        </w:rPr>
        <w:t>Prace budowlane powinny być prowadzone zgodnie z obowiązującymi przepisami a w szczególności z wymienionymi poniżej:</w:t>
      </w:r>
    </w:p>
    <w:p w14:paraId="1929CAB9" w14:textId="77777777" w:rsidR="003F6A19" w:rsidRPr="00686B85" w:rsidRDefault="003F6A19" w:rsidP="00BF39DF">
      <w:pPr>
        <w:pStyle w:val="Akapitzlist"/>
        <w:numPr>
          <w:ilvl w:val="0"/>
          <w:numId w:val="11"/>
        </w:numPr>
        <w:spacing w:line="276" w:lineRule="auto"/>
        <w:ind w:left="1134" w:hanging="283"/>
        <w:rPr>
          <w:rFonts w:ascii="Tahoma" w:hAnsi="Tahoma" w:cs="Tahoma"/>
          <w:sz w:val="18"/>
          <w:szCs w:val="18"/>
        </w:rPr>
      </w:pPr>
      <w:r w:rsidRPr="00686B85">
        <w:rPr>
          <w:rFonts w:ascii="Tahoma" w:hAnsi="Tahoma" w:cs="Tahoma"/>
          <w:sz w:val="18"/>
          <w:szCs w:val="18"/>
        </w:rPr>
        <w:t>Rozporządzenie Ministra Infrastruktury z dnia 06 lutego 2003r. w sprawie bezpieczeństwa i higieny pracy podczas wykonywania robót budowlanych – Dz. U. z 2003r. nr 47, poz. 401,</w:t>
      </w:r>
    </w:p>
    <w:p w14:paraId="7352C96F" w14:textId="77777777" w:rsidR="003F6A19" w:rsidRPr="00686B85" w:rsidRDefault="003F6A19" w:rsidP="00BF39DF">
      <w:pPr>
        <w:pStyle w:val="Akapitzlist"/>
        <w:numPr>
          <w:ilvl w:val="0"/>
          <w:numId w:val="11"/>
        </w:numPr>
        <w:spacing w:line="276" w:lineRule="auto"/>
        <w:ind w:left="1134" w:hanging="283"/>
        <w:rPr>
          <w:rFonts w:ascii="Tahoma" w:hAnsi="Tahoma" w:cs="Tahoma"/>
          <w:sz w:val="18"/>
          <w:szCs w:val="18"/>
        </w:rPr>
      </w:pPr>
      <w:r w:rsidRPr="00686B85">
        <w:rPr>
          <w:rFonts w:ascii="Tahoma" w:hAnsi="Tahoma" w:cs="Tahoma"/>
          <w:sz w:val="18"/>
          <w:szCs w:val="18"/>
        </w:rPr>
        <w:t>Rozporządzenie Ministra Pracy i Polityki Społecznej z dnia 26 września 1997r. w sprawie ogólnych przepisów bezpieczeństwa i higieny pracy – Dz. U. z 1997r. nr 129, poz. 884,</w:t>
      </w:r>
    </w:p>
    <w:p w14:paraId="4A06AA4C" w14:textId="77777777" w:rsidR="003F6A19" w:rsidRPr="00686B85" w:rsidRDefault="003F6A19" w:rsidP="00BF39DF">
      <w:pPr>
        <w:pStyle w:val="Akapitzlist"/>
        <w:numPr>
          <w:ilvl w:val="0"/>
          <w:numId w:val="11"/>
        </w:numPr>
        <w:spacing w:line="276" w:lineRule="auto"/>
        <w:ind w:left="1134" w:hanging="283"/>
        <w:rPr>
          <w:rFonts w:ascii="Tahoma" w:hAnsi="Tahoma" w:cs="Tahoma"/>
          <w:sz w:val="18"/>
          <w:szCs w:val="18"/>
        </w:rPr>
      </w:pPr>
      <w:r w:rsidRPr="00686B85">
        <w:rPr>
          <w:rFonts w:ascii="Tahoma" w:hAnsi="Tahoma" w:cs="Tahoma"/>
          <w:sz w:val="18"/>
          <w:szCs w:val="18"/>
        </w:rPr>
        <w:t>Rozporządzenie Ministra Gospodarki z dnia 17 września 1999r. w sprawie bezpieczeństwa i higieny pracy przy urządzeniach i instalacjach energetycznych – Dz. U. z 1999r. nr 80, poz. 912,</w:t>
      </w:r>
    </w:p>
    <w:p w14:paraId="46809193" w14:textId="09627FA5" w:rsidR="00EC0C70" w:rsidRDefault="003F6A19" w:rsidP="00686B85">
      <w:pPr>
        <w:pStyle w:val="Akapitzlist"/>
        <w:numPr>
          <w:ilvl w:val="0"/>
          <w:numId w:val="11"/>
        </w:numPr>
        <w:spacing w:line="276" w:lineRule="auto"/>
        <w:ind w:left="1134" w:hanging="283"/>
        <w:rPr>
          <w:rFonts w:ascii="Tahoma" w:hAnsi="Tahoma" w:cs="Tahoma"/>
          <w:sz w:val="18"/>
          <w:szCs w:val="18"/>
        </w:rPr>
      </w:pPr>
      <w:r w:rsidRPr="00686B85">
        <w:rPr>
          <w:rFonts w:ascii="Tahoma" w:hAnsi="Tahoma" w:cs="Tahoma"/>
          <w:sz w:val="18"/>
          <w:szCs w:val="18"/>
        </w:rPr>
        <w:t>Rozporządzenie Ministra Pracy i Polityki Socjalnej z dnia 28 maja 1996r. w sprawie rodzajów prac, które powinny być wykonane przez, co najmniej dwie osoby – Dz. U. z 1996r. nr 62, poz. 228.</w:t>
      </w:r>
    </w:p>
    <w:p w14:paraId="22C795F7" w14:textId="77777777" w:rsidR="00335186" w:rsidRPr="00686B85" w:rsidRDefault="00335186" w:rsidP="00686B85">
      <w:pPr>
        <w:pStyle w:val="Akapitzlist"/>
        <w:numPr>
          <w:ilvl w:val="0"/>
          <w:numId w:val="11"/>
        </w:numPr>
        <w:spacing w:line="276" w:lineRule="auto"/>
        <w:ind w:left="1134" w:hanging="283"/>
        <w:rPr>
          <w:rFonts w:ascii="Tahoma" w:hAnsi="Tahoma" w:cs="Tahoma"/>
          <w:sz w:val="18"/>
          <w:szCs w:val="18"/>
        </w:rPr>
      </w:pPr>
    </w:p>
    <w:p w14:paraId="6DF7A62D" w14:textId="77777777" w:rsidR="00686B85" w:rsidRDefault="00686B85" w:rsidP="00686B85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 </w:t>
      </w:r>
      <w:r w:rsidR="00EC0C70" w:rsidRPr="00686B85">
        <w:rPr>
          <w:rFonts w:ascii="Tahoma" w:hAnsi="Tahoma" w:cs="Tahoma"/>
          <w:sz w:val="18"/>
          <w:szCs w:val="18"/>
        </w:rPr>
        <w:t>O</w:t>
      </w:r>
      <w:r>
        <w:rPr>
          <w:rFonts w:ascii="Tahoma" w:hAnsi="Tahoma" w:cs="Tahoma"/>
          <w:sz w:val="18"/>
          <w:szCs w:val="18"/>
        </w:rPr>
        <w:t>pracowała:</w:t>
      </w:r>
    </w:p>
    <w:p w14:paraId="3F2B1D70" w14:textId="495BEB0A" w:rsidR="00EC0C70" w:rsidRPr="00686B85" w:rsidRDefault="00686B85" w:rsidP="00686B85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 </w:t>
      </w:r>
      <w:r w:rsidR="00EC0C70" w:rsidRPr="00686B85">
        <w:rPr>
          <w:rFonts w:ascii="Tahoma" w:hAnsi="Tahoma" w:cs="Tahoma"/>
          <w:sz w:val="18"/>
          <w:szCs w:val="18"/>
        </w:rPr>
        <w:t xml:space="preserve">mgr inż. </w:t>
      </w:r>
      <w:r w:rsidR="003D049A" w:rsidRPr="00686B85">
        <w:rPr>
          <w:rFonts w:ascii="Tahoma" w:hAnsi="Tahoma" w:cs="Tahoma"/>
          <w:sz w:val="18"/>
          <w:szCs w:val="18"/>
        </w:rPr>
        <w:t xml:space="preserve">Anna Nagórka       </w:t>
      </w:r>
    </w:p>
    <w:sectPr w:rsidR="00EC0C70" w:rsidRPr="00686B85" w:rsidSect="00F37764">
      <w:footerReference w:type="even" r:id="rId8"/>
      <w:pgSz w:w="11906" w:h="16838" w:code="9"/>
      <w:pgMar w:top="426" w:right="1418" w:bottom="142" w:left="1276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9B1CF" w14:textId="77777777" w:rsidR="005849EE" w:rsidRDefault="005849EE">
      <w:r>
        <w:separator/>
      </w:r>
    </w:p>
  </w:endnote>
  <w:endnote w:type="continuationSeparator" w:id="0">
    <w:p w14:paraId="20B12C33" w14:textId="77777777" w:rsidR="005849EE" w:rsidRDefault="00584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67D87" w14:textId="77777777" w:rsidR="00020AE2" w:rsidRDefault="00020AE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6</w:t>
    </w:r>
    <w:r>
      <w:rPr>
        <w:rStyle w:val="Numerstrony"/>
      </w:rPr>
      <w:fldChar w:fldCharType="end"/>
    </w:r>
  </w:p>
  <w:p w14:paraId="28AA8A2C" w14:textId="77777777" w:rsidR="00020AE2" w:rsidRDefault="00020AE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72FCA" w14:textId="77777777" w:rsidR="005849EE" w:rsidRDefault="005849EE">
      <w:r>
        <w:separator/>
      </w:r>
    </w:p>
  </w:footnote>
  <w:footnote w:type="continuationSeparator" w:id="0">
    <w:p w14:paraId="69B4E5C9" w14:textId="77777777" w:rsidR="005849EE" w:rsidRDefault="005849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  <w:lang w:val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ahoma"/>
        <w:lang w:val="pl-PL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D8733EF"/>
    <w:multiLevelType w:val="hybridMultilevel"/>
    <w:tmpl w:val="62F863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44334"/>
    <w:multiLevelType w:val="hybridMultilevel"/>
    <w:tmpl w:val="41444D2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D93AC7"/>
    <w:multiLevelType w:val="singleLevel"/>
    <w:tmpl w:val="5E5A14B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" w15:restartNumberingAfterBreak="0">
    <w:nsid w:val="1C274050"/>
    <w:multiLevelType w:val="hybridMultilevel"/>
    <w:tmpl w:val="D9C02418"/>
    <w:lvl w:ilvl="0" w:tplc="4F028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6F00E8"/>
    <w:multiLevelType w:val="hybridMultilevel"/>
    <w:tmpl w:val="C340023A"/>
    <w:lvl w:ilvl="0" w:tplc="EB1AD95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32603B50"/>
    <w:multiLevelType w:val="hybridMultilevel"/>
    <w:tmpl w:val="1D547184"/>
    <w:lvl w:ilvl="0" w:tplc="4A16A10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597F13"/>
    <w:multiLevelType w:val="hybridMultilevel"/>
    <w:tmpl w:val="54C22EEA"/>
    <w:lvl w:ilvl="0" w:tplc="99A494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9151441"/>
    <w:multiLevelType w:val="hybridMultilevel"/>
    <w:tmpl w:val="8A80B086"/>
    <w:lvl w:ilvl="0" w:tplc="EB1AD95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3BF8681F"/>
    <w:multiLevelType w:val="hybridMultilevel"/>
    <w:tmpl w:val="0DB096BA"/>
    <w:lvl w:ilvl="0" w:tplc="019056B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CFD7A11"/>
    <w:multiLevelType w:val="hybridMultilevel"/>
    <w:tmpl w:val="42DE9AC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AAA4CE1A">
      <w:start w:val="7"/>
      <w:numFmt w:val="bullet"/>
      <w:lvlText w:val="•"/>
      <w:lvlJc w:val="left"/>
      <w:pPr>
        <w:ind w:left="2291" w:hanging="360"/>
      </w:pPr>
      <w:rPr>
        <w:rFonts w:ascii="Arial Narrow" w:eastAsia="Calibri" w:hAnsi="Arial Narrow" w:cs="Times New Roman" w:hint="default"/>
      </w:r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49F50992"/>
    <w:multiLevelType w:val="hybridMultilevel"/>
    <w:tmpl w:val="8A92842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7548C3"/>
    <w:multiLevelType w:val="hybridMultilevel"/>
    <w:tmpl w:val="07440A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EF3B91"/>
    <w:multiLevelType w:val="hybridMultilevel"/>
    <w:tmpl w:val="ED685596"/>
    <w:lvl w:ilvl="0" w:tplc="EF5E6F6E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365C03"/>
    <w:multiLevelType w:val="hybridMultilevel"/>
    <w:tmpl w:val="4440DC5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F800B93E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64D3497D"/>
    <w:multiLevelType w:val="hybridMultilevel"/>
    <w:tmpl w:val="C1F44F3E"/>
    <w:lvl w:ilvl="0" w:tplc="08086476">
      <w:start w:val="1"/>
      <w:numFmt w:val="lowerLetter"/>
      <w:lvlText w:val="%1)"/>
      <w:lvlJc w:val="left"/>
      <w:pPr>
        <w:ind w:left="108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33967564">
    <w:abstractNumId w:val="3"/>
  </w:num>
  <w:num w:numId="2" w16cid:durableId="123231484">
    <w:abstractNumId w:val="4"/>
  </w:num>
  <w:num w:numId="3" w16cid:durableId="1396932135">
    <w:abstractNumId w:val="1"/>
  </w:num>
  <w:num w:numId="4" w16cid:durableId="1462651728">
    <w:abstractNumId w:val="12"/>
  </w:num>
  <w:num w:numId="5" w16cid:durableId="678697242">
    <w:abstractNumId w:val="7"/>
  </w:num>
  <w:num w:numId="6" w16cid:durableId="851258150">
    <w:abstractNumId w:val="15"/>
  </w:num>
  <w:num w:numId="7" w16cid:durableId="1018628350">
    <w:abstractNumId w:val="5"/>
  </w:num>
  <w:num w:numId="8" w16cid:durableId="483354837">
    <w:abstractNumId w:val="8"/>
  </w:num>
  <w:num w:numId="9" w16cid:durableId="838353649">
    <w:abstractNumId w:val="2"/>
  </w:num>
  <w:num w:numId="10" w16cid:durableId="524320430">
    <w:abstractNumId w:val="13"/>
  </w:num>
  <w:num w:numId="11" w16cid:durableId="1120346117">
    <w:abstractNumId w:val="11"/>
  </w:num>
  <w:num w:numId="12" w16cid:durableId="1037849372">
    <w:abstractNumId w:val="9"/>
  </w:num>
  <w:num w:numId="13" w16cid:durableId="2063555513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97888246">
    <w:abstractNumId w:val="14"/>
  </w:num>
  <w:num w:numId="15" w16cid:durableId="35784887">
    <w:abstractNumId w:val="6"/>
  </w:num>
  <w:num w:numId="16" w16cid:durableId="288434533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4EE4"/>
    <w:rsid w:val="00002B2F"/>
    <w:rsid w:val="000054C4"/>
    <w:rsid w:val="00006636"/>
    <w:rsid w:val="00007EE6"/>
    <w:rsid w:val="00015317"/>
    <w:rsid w:val="00020AE2"/>
    <w:rsid w:val="000317A4"/>
    <w:rsid w:val="00035714"/>
    <w:rsid w:val="000444BF"/>
    <w:rsid w:val="00050234"/>
    <w:rsid w:val="00062F8B"/>
    <w:rsid w:val="0006393C"/>
    <w:rsid w:val="000654A3"/>
    <w:rsid w:val="000763C2"/>
    <w:rsid w:val="00084EBE"/>
    <w:rsid w:val="00085EF1"/>
    <w:rsid w:val="00086295"/>
    <w:rsid w:val="00087092"/>
    <w:rsid w:val="000943D8"/>
    <w:rsid w:val="000970FB"/>
    <w:rsid w:val="000972EC"/>
    <w:rsid w:val="00097895"/>
    <w:rsid w:val="000A0F73"/>
    <w:rsid w:val="000A3AA7"/>
    <w:rsid w:val="000A6BC1"/>
    <w:rsid w:val="000B4208"/>
    <w:rsid w:val="000C27EC"/>
    <w:rsid w:val="000C427E"/>
    <w:rsid w:val="000C5B27"/>
    <w:rsid w:val="000D1C0C"/>
    <w:rsid w:val="000E0DFF"/>
    <w:rsid w:val="000E0EE8"/>
    <w:rsid w:val="000E13F1"/>
    <w:rsid w:val="000E2F87"/>
    <w:rsid w:val="000E3B16"/>
    <w:rsid w:val="000E4738"/>
    <w:rsid w:val="000E5137"/>
    <w:rsid w:val="000E622A"/>
    <w:rsid w:val="000F7CAF"/>
    <w:rsid w:val="00114A86"/>
    <w:rsid w:val="00115C43"/>
    <w:rsid w:val="00124566"/>
    <w:rsid w:val="00132F39"/>
    <w:rsid w:val="001419C2"/>
    <w:rsid w:val="00142405"/>
    <w:rsid w:val="001627AF"/>
    <w:rsid w:val="001640D3"/>
    <w:rsid w:val="001704C4"/>
    <w:rsid w:val="001712DE"/>
    <w:rsid w:val="00186904"/>
    <w:rsid w:val="00194501"/>
    <w:rsid w:val="0019726A"/>
    <w:rsid w:val="001A2C54"/>
    <w:rsid w:val="001A45D2"/>
    <w:rsid w:val="001A48D4"/>
    <w:rsid w:val="001A4E6A"/>
    <w:rsid w:val="001B1DB2"/>
    <w:rsid w:val="001B2525"/>
    <w:rsid w:val="001B7149"/>
    <w:rsid w:val="001C089E"/>
    <w:rsid w:val="001C325E"/>
    <w:rsid w:val="001C3B30"/>
    <w:rsid w:val="001C4336"/>
    <w:rsid w:val="001C5CBD"/>
    <w:rsid w:val="001C71FF"/>
    <w:rsid w:val="001D6AB7"/>
    <w:rsid w:val="001D7BA0"/>
    <w:rsid w:val="001E092E"/>
    <w:rsid w:val="001E46E6"/>
    <w:rsid w:val="001F1895"/>
    <w:rsid w:val="001F7937"/>
    <w:rsid w:val="00201D87"/>
    <w:rsid w:val="00203A4E"/>
    <w:rsid w:val="00215368"/>
    <w:rsid w:val="00215470"/>
    <w:rsid w:val="00215D16"/>
    <w:rsid w:val="0021791B"/>
    <w:rsid w:val="00226569"/>
    <w:rsid w:val="002265B1"/>
    <w:rsid w:val="00227D08"/>
    <w:rsid w:val="00230D63"/>
    <w:rsid w:val="00233769"/>
    <w:rsid w:val="00236E54"/>
    <w:rsid w:val="00241295"/>
    <w:rsid w:val="00252C9A"/>
    <w:rsid w:val="00267612"/>
    <w:rsid w:val="002708E4"/>
    <w:rsid w:val="00274810"/>
    <w:rsid w:val="00284B75"/>
    <w:rsid w:val="002874E9"/>
    <w:rsid w:val="00290149"/>
    <w:rsid w:val="00295FC5"/>
    <w:rsid w:val="00296EB5"/>
    <w:rsid w:val="002A71A9"/>
    <w:rsid w:val="002B0101"/>
    <w:rsid w:val="002B3A46"/>
    <w:rsid w:val="002C584A"/>
    <w:rsid w:val="002C7067"/>
    <w:rsid w:val="002C7CAB"/>
    <w:rsid w:val="002D23FA"/>
    <w:rsid w:val="002D4E93"/>
    <w:rsid w:val="002D5198"/>
    <w:rsid w:val="002D5202"/>
    <w:rsid w:val="002D6B67"/>
    <w:rsid w:val="002E16F4"/>
    <w:rsid w:val="002F0BA7"/>
    <w:rsid w:val="002F5FB9"/>
    <w:rsid w:val="002F65D8"/>
    <w:rsid w:val="002F7D27"/>
    <w:rsid w:val="003105D8"/>
    <w:rsid w:val="00315884"/>
    <w:rsid w:val="00317AD6"/>
    <w:rsid w:val="00322E58"/>
    <w:rsid w:val="00324E44"/>
    <w:rsid w:val="00324F4A"/>
    <w:rsid w:val="00325F03"/>
    <w:rsid w:val="0032722A"/>
    <w:rsid w:val="00334588"/>
    <w:rsid w:val="00335045"/>
    <w:rsid w:val="00335186"/>
    <w:rsid w:val="00341C5A"/>
    <w:rsid w:val="003440F4"/>
    <w:rsid w:val="0034578F"/>
    <w:rsid w:val="00346B4F"/>
    <w:rsid w:val="00347728"/>
    <w:rsid w:val="0035233C"/>
    <w:rsid w:val="00354D9A"/>
    <w:rsid w:val="00356988"/>
    <w:rsid w:val="003617C6"/>
    <w:rsid w:val="00363A66"/>
    <w:rsid w:val="00364919"/>
    <w:rsid w:val="00370642"/>
    <w:rsid w:val="00371941"/>
    <w:rsid w:val="00374FB9"/>
    <w:rsid w:val="00381FE0"/>
    <w:rsid w:val="003835D4"/>
    <w:rsid w:val="00384D37"/>
    <w:rsid w:val="003A32EA"/>
    <w:rsid w:val="003A5C7F"/>
    <w:rsid w:val="003A5F28"/>
    <w:rsid w:val="003C2099"/>
    <w:rsid w:val="003C5BA0"/>
    <w:rsid w:val="003D049A"/>
    <w:rsid w:val="003D77A5"/>
    <w:rsid w:val="003E056F"/>
    <w:rsid w:val="003E254E"/>
    <w:rsid w:val="003E5C21"/>
    <w:rsid w:val="003F3DA0"/>
    <w:rsid w:val="003F514A"/>
    <w:rsid w:val="003F6A19"/>
    <w:rsid w:val="003F7C54"/>
    <w:rsid w:val="00402F84"/>
    <w:rsid w:val="00405018"/>
    <w:rsid w:val="00411927"/>
    <w:rsid w:val="00412818"/>
    <w:rsid w:val="004217CC"/>
    <w:rsid w:val="004257F9"/>
    <w:rsid w:val="004473B1"/>
    <w:rsid w:val="00447FC9"/>
    <w:rsid w:val="0045112A"/>
    <w:rsid w:val="00455EB8"/>
    <w:rsid w:val="00464B74"/>
    <w:rsid w:val="00473A69"/>
    <w:rsid w:val="004818D9"/>
    <w:rsid w:val="00483941"/>
    <w:rsid w:val="004856EE"/>
    <w:rsid w:val="00490357"/>
    <w:rsid w:val="00492F36"/>
    <w:rsid w:val="00495D6C"/>
    <w:rsid w:val="00496B95"/>
    <w:rsid w:val="004A3436"/>
    <w:rsid w:val="004A52D7"/>
    <w:rsid w:val="004A62B9"/>
    <w:rsid w:val="004B0409"/>
    <w:rsid w:val="004B065D"/>
    <w:rsid w:val="004B4D05"/>
    <w:rsid w:val="004C19DE"/>
    <w:rsid w:val="004C401C"/>
    <w:rsid w:val="004D5EE9"/>
    <w:rsid w:val="004D7073"/>
    <w:rsid w:val="004E5595"/>
    <w:rsid w:val="004E5616"/>
    <w:rsid w:val="004E57F9"/>
    <w:rsid w:val="004E7783"/>
    <w:rsid w:val="004F17FE"/>
    <w:rsid w:val="004F6FB8"/>
    <w:rsid w:val="00500D81"/>
    <w:rsid w:val="00505531"/>
    <w:rsid w:val="0050554C"/>
    <w:rsid w:val="005074E5"/>
    <w:rsid w:val="0051188B"/>
    <w:rsid w:val="00524824"/>
    <w:rsid w:val="005307FC"/>
    <w:rsid w:val="0053104C"/>
    <w:rsid w:val="00540D67"/>
    <w:rsid w:val="005413BA"/>
    <w:rsid w:val="00545171"/>
    <w:rsid w:val="00552E96"/>
    <w:rsid w:val="005541F2"/>
    <w:rsid w:val="00555531"/>
    <w:rsid w:val="00562C6F"/>
    <w:rsid w:val="00570DFB"/>
    <w:rsid w:val="00572269"/>
    <w:rsid w:val="00573A5E"/>
    <w:rsid w:val="00576C5D"/>
    <w:rsid w:val="0058057D"/>
    <w:rsid w:val="005849EE"/>
    <w:rsid w:val="005879B8"/>
    <w:rsid w:val="00590F29"/>
    <w:rsid w:val="00593CF2"/>
    <w:rsid w:val="00595A6F"/>
    <w:rsid w:val="005A6650"/>
    <w:rsid w:val="005B5F7C"/>
    <w:rsid w:val="005C1843"/>
    <w:rsid w:val="005E00B6"/>
    <w:rsid w:val="005E212A"/>
    <w:rsid w:val="005E4EE4"/>
    <w:rsid w:val="005E5183"/>
    <w:rsid w:val="005E64DB"/>
    <w:rsid w:val="005F4255"/>
    <w:rsid w:val="005F4FA5"/>
    <w:rsid w:val="005F5254"/>
    <w:rsid w:val="00607193"/>
    <w:rsid w:val="00607236"/>
    <w:rsid w:val="00615FC1"/>
    <w:rsid w:val="00620D83"/>
    <w:rsid w:val="00622876"/>
    <w:rsid w:val="00627025"/>
    <w:rsid w:val="006404A0"/>
    <w:rsid w:val="006433E6"/>
    <w:rsid w:val="00656D86"/>
    <w:rsid w:val="00660839"/>
    <w:rsid w:val="0066507D"/>
    <w:rsid w:val="0066513B"/>
    <w:rsid w:val="006720DE"/>
    <w:rsid w:val="00686619"/>
    <w:rsid w:val="00686B85"/>
    <w:rsid w:val="006931E9"/>
    <w:rsid w:val="00693AA6"/>
    <w:rsid w:val="00696B16"/>
    <w:rsid w:val="006A0508"/>
    <w:rsid w:val="006A1159"/>
    <w:rsid w:val="006A389E"/>
    <w:rsid w:val="006A582A"/>
    <w:rsid w:val="006A74E5"/>
    <w:rsid w:val="006B0153"/>
    <w:rsid w:val="006B29CF"/>
    <w:rsid w:val="006B5D00"/>
    <w:rsid w:val="006B62EC"/>
    <w:rsid w:val="006C265E"/>
    <w:rsid w:val="006D1C98"/>
    <w:rsid w:val="006D3C8A"/>
    <w:rsid w:val="006D41BC"/>
    <w:rsid w:val="006D4231"/>
    <w:rsid w:val="006E3A1A"/>
    <w:rsid w:val="006E4134"/>
    <w:rsid w:val="006E78A8"/>
    <w:rsid w:val="006F2383"/>
    <w:rsid w:val="006F518B"/>
    <w:rsid w:val="006F60C2"/>
    <w:rsid w:val="00710990"/>
    <w:rsid w:val="00711C21"/>
    <w:rsid w:val="007238EF"/>
    <w:rsid w:val="00731640"/>
    <w:rsid w:val="007316CB"/>
    <w:rsid w:val="0074228E"/>
    <w:rsid w:val="00745EEC"/>
    <w:rsid w:val="00750BBF"/>
    <w:rsid w:val="00751CD3"/>
    <w:rsid w:val="00753C71"/>
    <w:rsid w:val="00763583"/>
    <w:rsid w:val="00767B97"/>
    <w:rsid w:val="007701C7"/>
    <w:rsid w:val="00773E24"/>
    <w:rsid w:val="00776E28"/>
    <w:rsid w:val="00777815"/>
    <w:rsid w:val="00783D3E"/>
    <w:rsid w:val="00786016"/>
    <w:rsid w:val="007933D4"/>
    <w:rsid w:val="007947F0"/>
    <w:rsid w:val="00794D8F"/>
    <w:rsid w:val="007A07C4"/>
    <w:rsid w:val="007A0DE0"/>
    <w:rsid w:val="007A6E90"/>
    <w:rsid w:val="007A798D"/>
    <w:rsid w:val="007B2424"/>
    <w:rsid w:val="007B4016"/>
    <w:rsid w:val="007B49C3"/>
    <w:rsid w:val="007C5A1C"/>
    <w:rsid w:val="007C5CA9"/>
    <w:rsid w:val="007C61F0"/>
    <w:rsid w:val="007C6820"/>
    <w:rsid w:val="007C7A5C"/>
    <w:rsid w:val="007D5089"/>
    <w:rsid w:val="007E1AA8"/>
    <w:rsid w:val="007E693B"/>
    <w:rsid w:val="007F720A"/>
    <w:rsid w:val="00801F79"/>
    <w:rsid w:val="00807F1D"/>
    <w:rsid w:val="00816C40"/>
    <w:rsid w:val="008200BE"/>
    <w:rsid w:val="00846298"/>
    <w:rsid w:val="008556CA"/>
    <w:rsid w:val="00856E71"/>
    <w:rsid w:val="00861756"/>
    <w:rsid w:val="00874D72"/>
    <w:rsid w:val="00881B64"/>
    <w:rsid w:val="00882A9F"/>
    <w:rsid w:val="00884875"/>
    <w:rsid w:val="00887824"/>
    <w:rsid w:val="00896AFB"/>
    <w:rsid w:val="008A1781"/>
    <w:rsid w:val="008D1D10"/>
    <w:rsid w:val="008D36D2"/>
    <w:rsid w:val="008D4D01"/>
    <w:rsid w:val="008E1090"/>
    <w:rsid w:val="008E1769"/>
    <w:rsid w:val="008E1D9D"/>
    <w:rsid w:val="008E541E"/>
    <w:rsid w:val="008E74D3"/>
    <w:rsid w:val="008F29F6"/>
    <w:rsid w:val="008F38DE"/>
    <w:rsid w:val="00901178"/>
    <w:rsid w:val="0090619A"/>
    <w:rsid w:val="0091098C"/>
    <w:rsid w:val="00922A69"/>
    <w:rsid w:val="00925AA8"/>
    <w:rsid w:val="00930D9A"/>
    <w:rsid w:val="00944734"/>
    <w:rsid w:val="00951EB9"/>
    <w:rsid w:val="00954493"/>
    <w:rsid w:val="009630C0"/>
    <w:rsid w:val="009642A8"/>
    <w:rsid w:val="00970C49"/>
    <w:rsid w:val="0097246E"/>
    <w:rsid w:val="00975C11"/>
    <w:rsid w:val="009779B1"/>
    <w:rsid w:val="00977C9B"/>
    <w:rsid w:val="009962ED"/>
    <w:rsid w:val="009A1C4D"/>
    <w:rsid w:val="009B0FE3"/>
    <w:rsid w:val="009B2944"/>
    <w:rsid w:val="009C4B57"/>
    <w:rsid w:val="009C79BC"/>
    <w:rsid w:val="009D751C"/>
    <w:rsid w:val="009E1817"/>
    <w:rsid w:val="009E2A86"/>
    <w:rsid w:val="009E796E"/>
    <w:rsid w:val="009F1D6A"/>
    <w:rsid w:val="009F295F"/>
    <w:rsid w:val="009F38DA"/>
    <w:rsid w:val="00A0031D"/>
    <w:rsid w:val="00A02478"/>
    <w:rsid w:val="00A028C3"/>
    <w:rsid w:val="00A11D39"/>
    <w:rsid w:val="00A14187"/>
    <w:rsid w:val="00A179E8"/>
    <w:rsid w:val="00A206FC"/>
    <w:rsid w:val="00A252CA"/>
    <w:rsid w:val="00A34E1A"/>
    <w:rsid w:val="00A35E37"/>
    <w:rsid w:val="00A4224F"/>
    <w:rsid w:val="00A44B6B"/>
    <w:rsid w:val="00A46160"/>
    <w:rsid w:val="00A47257"/>
    <w:rsid w:val="00A477BE"/>
    <w:rsid w:val="00A54D06"/>
    <w:rsid w:val="00A62EE6"/>
    <w:rsid w:val="00A67CF2"/>
    <w:rsid w:val="00A71DF6"/>
    <w:rsid w:val="00A74FEC"/>
    <w:rsid w:val="00A81C6B"/>
    <w:rsid w:val="00A83267"/>
    <w:rsid w:val="00A83605"/>
    <w:rsid w:val="00A86C0A"/>
    <w:rsid w:val="00A8794C"/>
    <w:rsid w:val="00A91F3F"/>
    <w:rsid w:val="00A92306"/>
    <w:rsid w:val="00A94FAC"/>
    <w:rsid w:val="00A95453"/>
    <w:rsid w:val="00A96306"/>
    <w:rsid w:val="00A97E7C"/>
    <w:rsid w:val="00AA4853"/>
    <w:rsid w:val="00AB211C"/>
    <w:rsid w:val="00AE0CBC"/>
    <w:rsid w:val="00AE70CB"/>
    <w:rsid w:val="00AF5BC2"/>
    <w:rsid w:val="00B025D1"/>
    <w:rsid w:val="00B02F5D"/>
    <w:rsid w:val="00B030BF"/>
    <w:rsid w:val="00B0409B"/>
    <w:rsid w:val="00B14E7D"/>
    <w:rsid w:val="00B16865"/>
    <w:rsid w:val="00B177E3"/>
    <w:rsid w:val="00B211C0"/>
    <w:rsid w:val="00B2182A"/>
    <w:rsid w:val="00B250E1"/>
    <w:rsid w:val="00B33BD2"/>
    <w:rsid w:val="00B35BBA"/>
    <w:rsid w:val="00B364F5"/>
    <w:rsid w:val="00B505D2"/>
    <w:rsid w:val="00B661DB"/>
    <w:rsid w:val="00B668B0"/>
    <w:rsid w:val="00B70461"/>
    <w:rsid w:val="00B7316E"/>
    <w:rsid w:val="00B753C6"/>
    <w:rsid w:val="00B80DF2"/>
    <w:rsid w:val="00B84052"/>
    <w:rsid w:val="00B92CD1"/>
    <w:rsid w:val="00B939DB"/>
    <w:rsid w:val="00B95B6D"/>
    <w:rsid w:val="00B97483"/>
    <w:rsid w:val="00B97A8D"/>
    <w:rsid w:val="00BA25BC"/>
    <w:rsid w:val="00BA2807"/>
    <w:rsid w:val="00BA2EB7"/>
    <w:rsid w:val="00BA3226"/>
    <w:rsid w:val="00BA6911"/>
    <w:rsid w:val="00BA6EC2"/>
    <w:rsid w:val="00BA732B"/>
    <w:rsid w:val="00BB50E8"/>
    <w:rsid w:val="00BD4861"/>
    <w:rsid w:val="00BE1290"/>
    <w:rsid w:val="00BE276F"/>
    <w:rsid w:val="00BE72A8"/>
    <w:rsid w:val="00BF39DF"/>
    <w:rsid w:val="00C047C5"/>
    <w:rsid w:val="00C05A50"/>
    <w:rsid w:val="00C05F43"/>
    <w:rsid w:val="00C0704A"/>
    <w:rsid w:val="00C11ADA"/>
    <w:rsid w:val="00C1470A"/>
    <w:rsid w:val="00C30276"/>
    <w:rsid w:val="00C34F6E"/>
    <w:rsid w:val="00C41257"/>
    <w:rsid w:val="00C42FBC"/>
    <w:rsid w:val="00C43DC5"/>
    <w:rsid w:val="00C53C21"/>
    <w:rsid w:val="00C678FF"/>
    <w:rsid w:val="00C765B7"/>
    <w:rsid w:val="00C84985"/>
    <w:rsid w:val="00C91496"/>
    <w:rsid w:val="00C97408"/>
    <w:rsid w:val="00CA40BD"/>
    <w:rsid w:val="00CB2156"/>
    <w:rsid w:val="00CC2E33"/>
    <w:rsid w:val="00CD4049"/>
    <w:rsid w:val="00CE357D"/>
    <w:rsid w:val="00CF0EA0"/>
    <w:rsid w:val="00CF5694"/>
    <w:rsid w:val="00CF6365"/>
    <w:rsid w:val="00CF7B62"/>
    <w:rsid w:val="00D05AA2"/>
    <w:rsid w:val="00D071B3"/>
    <w:rsid w:val="00D10B75"/>
    <w:rsid w:val="00D11513"/>
    <w:rsid w:val="00D17B2D"/>
    <w:rsid w:val="00D24F7E"/>
    <w:rsid w:val="00D2756D"/>
    <w:rsid w:val="00D336D9"/>
    <w:rsid w:val="00D3426E"/>
    <w:rsid w:val="00D43C9A"/>
    <w:rsid w:val="00D55A29"/>
    <w:rsid w:val="00D72AB6"/>
    <w:rsid w:val="00D73CE4"/>
    <w:rsid w:val="00D80118"/>
    <w:rsid w:val="00D84AFE"/>
    <w:rsid w:val="00D853FB"/>
    <w:rsid w:val="00D87702"/>
    <w:rsid w:val="00D975C4"/>
    <w:rsid w:val="00DA28B3"/>
    <w:rsid w:val="00DA63F8"/>
    <w:rsid w:val="00DA7CBA"/>
    <w:rsid w:val="00DB1DF5"/>
    <w:rsid w:val="00DC0840"/>
    <w:rsid w:val="00DC0B44"/>
    <w:rsid w:val="00DC2FB8"/>
    <w:rsid w:val="00DC4C15"/>
    <w:rsid w:val="00DC4F4D"/>
    <w:rsid w:val="00DC552B"/>
    <w:rsid w:val="00DD1398"/>
    <w:rsid w:val="00DD34E2"/>
    <w:rsid w:val="00DD6E9E"/>
    <w:rsid w:val="00DD7D2E"/>
    <w:rsid w:val="00DF4C52"/>
    <w:rsid w:val="00DF4E0F"/>
    <w:rsid w:val="00DF5597"/>
    <w:rsid w:val="00E02CE1"/>
    <w:rsid w:val="00E03CB8"/>
    <w:rsid w:val="00E06776"/>
    <w:rsid w:val="00E22155"/>
    <w:rsid w:val="00E226F6"/>
    <w:rsid w:val="00E301C7"/>
    <w:rsid w:val="00E32C03"/>
    <w:rsid w:val="00E379B0"/>
    <w:rsid w:val="00E37F3B"/>
    <w:rsid w:val="00E50D4F"/>
    <w:rsid w:val="00E562D1"/>
    <w:rsid w:val="00E57D29"/>
    <w:rsid w:val="00E67523"/>
    <w:rsid w:val="00E72F26"/>
    <w:rsid w:val="00E7477D"/>
    <w:rsid w:val="00E95768"/>
    <w:rsid w:val="00EA0C07"/>
    <w:rsid w:val="00EA375A"/>
    <w:rsid w:val="00EA64A0"/>
    <w:rsid w:val="00EB3306"/>
    <w:rsid w:val="00EB6228"/>
    <w:rsid w:val="00EC0C70"/>
    <w:rsid w:val="00EC4491"/>
    <w:rsid w:val="00EE1928"/>
    <w:rsid w:val="00EE48E8"/>
    <w:rsid w:val="00F049D5"/>
    <w:rsid w:val="00F06007"/>
    <w:rsid w:val="00F12DFE"/>
    <w:rsid w:val="00F1322A"/>
    <w:rsid w:val="00F13525"/>
    <w:rsid w:val="00F147AD"/>
    <w:rsid w:val="00F15579"/>
    <w:rsid w:val="00F16513"/>
    <w:rsid w:val="00F1724D"/>
    <w:rsid w:val="00F227D5"/>
    <w:rsid w:val="00F22875"/>
    <w:rsid w:val="00F301D9"/>
    <w:rsid w:val="00F3500D"/>
    <w:rsid w:val="00F373B8"/>
    <w:rsid w:val="00F37764"/>
    <w:rsid w:val="00F43672"/>
    <w:rsid w:val="00F5202E"/>
    <w:rsid w:val="00F54D0F"/>
    <w:rsid w:val="00F60FDA"/>
    <w:rsid w:val="00F67CAB"/>
    <w:rsid w:val="00F70895"/>
    <w:rsid w:val="00F72ED8"/>
    <w:rsid w:val="00F72FD2"/>
    <w:rsid w:val="00F80649"/>
    <w:rsid w:val="00F80961"/>
    <w:rsid w:val="00F82136"/>
    <w:rsid w:val="00F85C71"/>
    <w:rsid w:val="00F86327"/>
    <w:rsid w:val="00F86C2D"/>
    <w:rsid w:val="00F904F1"/>
    <w:rsid w:val="00F92CC8"/>
    <w:rsid w:val="00F9406F"/>
    <w:rsid w:val="00F94B4C"/>
    <w:rsid w:val="00F9771C"/>
    <w:rsid w:val="00F97E9E"/>
    <w:rsid w:val="00FA279D"/>
    <w:rsid w:val="00FA4C16"/>
    <w:rsid w:val="00FB1F1C"/>
    <w:rsid w:val="00FB5358"/>
    <w:rsid w:val="00FB76EB"/>
    <w:rsid w:val="00FC0466"/>
    <w:rsid w:val="00FC0ED0"/>
    <w:rsid w:val="00FC4830"/>
    <w:rsid w:val="00FD2762"/>
    <w:rsid w:val="00FE2370"/>
    <w:rsid w:val="00FF1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74FABA"/>
  <w15:chartTrackingRefBased/>
  <w15:docId w15:val="{AEDAA16D-CAC8-468E-BB37-37F40A921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both"/>
      <w:outlineLvl w:val="0"/>
    </w:pPr>
    <w:rPr>
      <w:rFonts w:ascii="Arial" w:hAnsi="Arial"/>
      <w:b/>
      <w:sz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jc w:val="both"/>
      <w:outlineLvl w:val="1"/>
    </w:pPr>
    <w:rPr>
      <w:rFonts w:ascii="Arial" w:hAnsi="Arial"/>
      <w:b/>
      <w:sz w:val="4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Arial" w:hAnsi="Arial"/>
      <w:b/>
      <w:sz w:val="28"/>
    </w:rPr>
  </w:style>
  <w:style w:type="paragraph" w:styleId="Nagwek4">
    <w:name w:val="heading 4"/>
    <w:basedOn w:val="Normalny"/>
    <w:next w:val="Normalny"/>
    <w:qFormat/>
    <w:pPr>
      <w:keepNext/>
      <w:tabs>
        <w:tab w:val="left" w:pos="2127"/>
      </w:tabs>
      <w:jc w:val="both"/>
      <w:outlineLvl w:val="3"/>
    </w:pPr>
    <w:rPr>
      <w:rFonts w:ascii="Arial" w:hAnsi="Arial"/>
      <w:sz w:val="24"/>
    </w:rPr>
  </w:style>
  <w:style w:type="paragraph" w:styleId="Nagwek5">
    <w:name w:val="heading 5"/>
    <w:basedOn w:val="Normalny"/>
    <w:next w:val="Normalny"/>
    <w:qFormat/>
    <w:pPr>
      <w:keepNext/>
      <w:tabs>
        <w:tab w:val="left" w:pos="709"/>
        <w:tab w:val="left" w:pos="1134"/>
        <w:tab w:val="left" w:pos="5103"/>
      </w:tabs>
      <w:spacing w:line="360" w:lineRule="auto"/>
      <w:ind w:left="720"/>
      <w:jc w:val="both"/>
      <w:outlineLvl w:val="4"/>
    </w:pPr>
    <w:rPr>
      <w:rFonts w:ascii="Arial" w:hAnsi="Arial"/>
      <w:sz w:val="24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rFonts w:ascii="Arial" w:hAnsi="Arial"/>
      <w:sz w:val="28"/>
    </w:rPr>
  </w:style>
  <w:style w:type="paragraph" w:styleId="Nagwek7">
    <w:name w:val="heading 7"/>
    <w:basedOn w:val="Normalny"/>
    <w:next w:val="Normalny"/>
    <w:qFormat/>
    <w:pPr>
      <w:keepNext/>
      <w:tabs>
        <w:tab w:val="left" w:pos="709"/>
      </w:tabs>
      <w:spacing w:line="360" w:lineRule="auto"/>
      <w:ind w:left="720"/>
      <w:jc w:val="both"/>
      <w:outlineLvl w:val="6"/>
    </w:pPr>
    <w:rPr>
      <w:rFonts w:ascii="Arial" w:hAnsi="Arial"/>
      <w:b/>
      <w:sz w:val="24"/>
    </w:rPr>
  </w:style>
  <w:style w:type="paragraph" w:styleId="Nagwek8">
    <w:name w:val="heading 8"/>
    <w:basedOn w:val="Normalny"/>
    <w:next w:val="Normalny"/>
    <w:qFormat/>
    <w:pPr>
      <w:keepNext/>
      <w:tabs>
        <w:tab w:val="left" w:pos="709"/>
        <w:tab w:val="left" w:pos="1134"/>
      </w:tabs>
      <w:spacing w:line="360" w:lineRule="auto"/>
      <w:ind w:left="1080"/>
      <w:jc w:val="both"/>
      <w:outlineLvl w:val="7"/>
    </w:pPr>
    <w:rPr>
      <w:rFonts w:ascii="Arial" w:hAnsi="Arial"/>
      <w:sz w:val="24"/>
    </w:rPr>
  </w:style>
  <w:style w:type="paragraph" w:styleId="Nagwek9">
    <w:name w:val="heading 9"/>
    <w:basedOn w:val="Normalny"/>
    <w:next w:val="Normalny"/>
    <w:qFormat/>
    <w:pPr>
      <w:keepNext/>
      <w:tabs>
        <w:tab w:val="left" w:pos="709"/>
      </w:tabs>
      <w:spacing w:line="360" w:lineRule="auto"/>
      <w:ind w:left="720"/>
      <w:jc w:val="both"/>
      <w:outlineLvl w:val="8"/>
    </w:pPr>
    <w:rPr>
      <w:rFonts w:ascii="Arial" w:hAnsi="Arial"/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tabs>
        <w:tab w:val="left" w:pos="709"/>
        <w:tab w:val="left" w:pos="1134"/>
      </w:tabs>
      <w:spacing w:line="360" w:lineRule="auto"/>
      <w:ind w:left="720"/>
      <w:jc w:val="both"/>
    </w:pPr>
    <w:rPr>
      <w:rFonts w:ascii="Arial" w:hAnsi="Arial"/>
      <w:sz w:val="24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pPr>
      <w:tabs>
        <w:tab w:val="left" w:pos="1134"/>
        <w:tab w:val="left" w:pos="1701"/>
      </w:tabs>
      <w:spacing w:line="360" w:lineRule="auto"/>
      <w:ind w:left="1701" w:right="-144" w:hanging="1701"/>
    </w:pPr>
    <w:rPr>
      <w:rFonts w:ascii="Arial" w:hAnsi="Arial"/>
      <w:sz w:val="24"/>
    </w:rPr>
  </w:style>
  <w:style w:type="paragraph" w:styleId="Tekstpodstawowywcity2">
    <w:name w:val="Body Text Indent 2"/>
    <w:basedOn w:val="Normalny"/>
    <w:pPr>
      <w:tabs>
        <w:tab w:val="left" w:pos="709"/>
      </w:tabs>
      <w:spacing w:line="360" w:lineRule="auto"/>
      <w:ind w:left="709"/>
      <w:jc w:val="both"/>
    </w:pPr>
    <w:rPr>
      <w:rFonts w:ascii="Arial" w:hAnsi="Arial"/>
      <w:sz w:val="24"/>
    </w:rPr>
  </w:style>
  <w:style w:type="paragraph" w:styleId="Tekstpodstawowy">
    <w:name w:val="Body Text"/>
    <w:basedOn w:val="Normalny"/>
    <w:pPr>
      <w:jc w:val="both"/>
    </w:pPr>
    <w:rPr>
      <w:rFonts w:ascii="Arial" w:hAnsi="Arial"/>
      <w:sz w:val="24"/>
    </w:rPr>
  </w:style>
  <w:style w:type="paragraph" w:styleId="Tekstpodstawowy2">
    <w:name w:val="Body Text 2"/>
    <w:basedOn w:val="Normalny"/>
    <w:pPr>
      <w:spacing w:line="360" w:lineRule="auto"/>
    </w:pPr>
    <w:rPr>
      <w:rFonts w:ascii="Arial" w:hAnsi="Arial"/>
      <w:sz w:val="24"/>
    </w:rPr>
  </w:style>
  <w:style w:type="paragraph" w:styleId="Tekstpodstawowywcity3">
    <w:name w:val="Body Text Indent 3"/>
    <w:basedOn w:val="Normalny"/>
    <w:rsid w:val="005E5183"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693AA6"/>
    <w:pPr>
      <w:spacing w:before="100" w:beforeAutospacing="1" w:after="100" w:afterAutospacing="1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325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C325E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A028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0C5B27"/>
    <w:rPr>
      <w:color w:val="808080"/>
    </w:rPr>
  </w:style>
  <w:style w:type="paragraph" w:styleId="Akapitzlist">
    <w:name w:val="List Paragraph"/>
    <w:basedOn w:val="Normalny"/>
    <w:uiPriority w:val="34"/>
    <w:qFormat/>
    <w:rsid w:val="00CA40BD"/>
    <w:pPr>
      <w:ind w:left="720"/>
      <w:contextualSpacing/>
    </w:pPr>
  </w:style>
  <w:style w:type="character" w:customStyle="1" w:styleId="NagwekZnak">
    <w:name w:val="Nagłówek Znak"/>
    <w:basedOn w:val="Domylnaczcionkaakapitu"/>
    <w:link w:val="Nagwek"/>
    <w:rsid w:val="00816C40"/>
  </w:style>
  <w:style w:type="character" w:customStyle="1" w:styleId="StopkaZnak">
    <w:name w:val="Stopka Znak"/>
    <w:basedOn w:val="Domylnaczcionkaakapitu"/>
    <w:link w:val="Stopka"/>
    <w:uiPriority w:val="99"/>
    <w:rsid w:val="00816C40"/>
  </w:style>
  <w:style w:type="character" w:customStyle="1" w:styleId="WW-Absatz-Standardschriftart11">
    <w:name w:val="WW-Absatz-Standardschriftart11"/>
    <w:rsid w:val="00874D72"/>
  </w:style>
  <w:style w:type="character" w:styleId="Odwoaniedokomentarza">
    <w:name w:val="annotation reference"/>
    <w:basedOn w:val="Domylnaczcionkaakapitu"/>
    <w:uiPriority w:val="99"/>
    <w:semiHidden/>
    <w:unhideWhenUsed/>
    <w:rsid w:val="003457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578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578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578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578F"/>
    <w:rPr>
      <w:b/>
      <w:bCs/>
    </w:rPr>
  </w:style>
  <w:style w:type="paragraph" w:styleId="Bezodstpw">
    <w:name w:val="No Spacing"/>
    <w:uiPriority w:val="1"/>
    <w:qFormat/>
    <w:rsid w:val="007947F0"/>
    <w:rPr>
      <w:rFonts w:ascii="Calibri" w:eastAsia="Calibri" w:hAnsi="Calibr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rsid w:val="007947F0"/>
    <w:rPr>
      <w:rFonts w:ascii="Arial" w:hAnsi="Arial"/>
      <w:b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0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21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332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6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7597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8136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7606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3601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1494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10523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11970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6742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78714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61699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78657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90545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348081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303289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03396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550317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6636236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542869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964261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2699373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704695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3510040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1750006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0196172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491084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1954666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37840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08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185B07-B1D9-4C1A-B08E-E1C705269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1085</Words>
  <Characters>6513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Pracownia</Company>
  <LinksUpToDate>false</LinksUpToDate>
  <CharactersWithSpaces>7583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</dc:creator>
  <cp:keywords/>
  <cp:lastModifiedBy>Anna Nagórka</cp:lastModifiedBy>
  <cp:revision>3</cp:revision>
  <cp:lastPrinted>2023-02-06T08:55:00Z</cp:lastPrinted>
  <dcterms:created xsi:type="dcterms:W3CDTF">2023-11-04T10:45:00Z</dcterms:created>
  <dcterms:modified xsi:type="dcterms:W3CDTF">2023-11-11T12:29:00Z</dcterms:modified>
</cp:coreProperties>
</file>